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752E1" w14:textId="0402648B" w:rsidR="007F2BF6" w:rsidRDefault="00DE389D">
      <w:pPr>
        <w:pStyle w:val="BodyText"/>
        <w:rPr>
          <w:sz w:val="20"/>
        </w:rPr>
      </w:pPr>
      <w:r>
        <w:rPr>
          <w:b/>
          <w:noProof/>
        </w:rPr>
        <mc:AlternateContent>
          <mc:Choice Requires="wps">
            <w:drawing>
              <wp:anchor distT="0" distB="0" distL="114300" distR="114300" simplePos="0" relativeHeight="251659264" behindDoc="0" locked="0" layoutInCell="1" allowOverlap="1" wp14:anchorId="4D85C0AD" wp14:editId="568A4A72">
                <wp:simplePos x="0" y="0"/>
                <wp:positionH relativeFrom="column">
                  <wp:posOffset>3514725</wp:posOffset>
                </wp:positionH>
                <wp:positionV relativeFrom="paragraph">
                  <wp:posOffset>-206375</wp:posOffset>
                </wp:positionV>
                <wp:extent cx="2800350" cy="1104900"/>
                <wp:effectExtent l="0" t="0" r="19050" b="19050"/>
                <wp:wrapNone/>
                <wp:docPr id="1842417634" name="Text Box 1"/>
                <wp:cNvGraphicFramePr/>
                <a:graphic xmlns:a="http://schemas.openxmlformats.org/drawingml/2006/main">
                  <a:graphicData uri="http://schemas.microsoft.com/office/word/2010/wordprocessingShape">
                    <wps:wsp>
                      <wps:cNvSpPr txBox="1"/>
                      <wps:spPr>
                        <a:xfrm>
                          <a:off x="0" y="0"/>
                          <a:ext cx="2800350" cy="1104900"/>
                        </a:xfrm>
                        <a:prstGeom prst="rect">
                          <a:avLst/>
                        </a:prstGeom>
                        <a:solidFill>
                          <a:schemeClr val="lt1"/>
                        </a:solidFill>
                        <a:ln w="6350">
                          <a:solidFill>
                            <a:prstClr val="black"/>
                          </a:solidFill>
                        </a:ln>
                      </wps:spPr>
                      <wps:txbx>
                        <w:txbxContent>
                          <w:p w14:paraId="7B855A1C" w14:textId="1C48A3EF" w:rsidR="00DE389D" w:rsidRDefault="00DE389D">
                            <w:r>
                              <w:t xml:space="preserve">Approved: </w:t>
                            </w:r>
                            <w:r>
                              <w:rPr>
                                <w:noProof/>
                              </w:rPr>
                              <w:drawing>
                                <wp:inline distT="0" distB="0" distL="0" distR="0" wp14:anchorId="29C5C1AC" wp14:editId="6AD7E2CA">
                                  <wp:extent cx="1533525" cy="579120"/>
                                  <wp:effectExtent l="0" t="0" r="9525" b="0"/>
                                  <wp:docPr id="23236252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362527" name="Pictur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533525" cy="579120"/>
                                          </a:xfrm>
                                          <a:prstGeom prst="rect">
                                            <a:avLst/>
                                          </a:prstGeom>
                                        </pic:spPr>
                                      </pic:pic>
                                    </a:graphicData>
                                  </a:graphic>
                                </wp:inline>
                              </w:drawing>
                            </w:r>
                          </w:p>
                          <w:p w14:paraId="6684DB7D" w14:textId="2722EDC9" w:rsidR="00DE389D" w:rsidRDefault="00DE389D">
                            <w:r>
                              <w:t>Date: October 2015</w:t>
                            </w:r>
                          </w:p>
                          <w:p w14:paraId="30AE7A37" w14:textId="490167FA" w:rsidR="00DE389D" w:rsidRDefault="00DE389D">
                            <w:r>
                              <w:t>Reviewed: October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85C0AD" id="_x0000_t202" coordsize="21600,21600" o:spt="202" path="m,l,21600r21600,l21600,xe">
                <v:stroke joinstyle="miter"/>
                <v:path gradientshapeok="t" o:connecttype="rect"/>
              </v:shapetype>
              <v:shape id="Text Box 1" o:spid="_x0000_s1026" type="#_x0000_t202" style="position:absolute;margin-left:276.75pt;margin-top:-16.25pt;width:220.5pt;height:8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" fillcolor="white [3201]" strokeweight=".5pt">
                <v:textbox>
                  <w:txbxContent>
                    <w:p w14:paraId="7B855A1C" w14:textId="1C48A3EF" w:rsidR="00DE389D" w:rsidRDefault="00DE389D">
                      <w:r>
                        <w:t xml:space="preserve">Approved: </w:t>
                      </w:r>
                      <w:r>
                        <w:rPr>
                          <w:noProof/>
                        </w:rPr>
                        <w:drawing>
                          <wp:inline distT="0" distB="0" distL="0" distR="0" wp14:anchorId="29C5C1AC" wp14:editId="6AD7E2CA">
                            <wp:extent cx="1533525" cy="579120"/>
                            <wp:effectExtent l="0" t="0" r="9525" b="0"/>
                            <wp:docPr id="23236252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362527" name="Pictur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533525" cy="579120"/>
                                    </a:xfrm>
                                    <a:prstGeom prst="rect">
                                      <a:avLst/>
                                    </a:prstGeom>
                                  </pic:spPr>
                                </pic:pic>
                              </a:graphicData>
                            </a:graphic>
                          </wp:inline>
                        </w:drawing>
                      </w:r>
                    </w:p>
                    <w:p w14:paraId="6684DB7D" w14:textId="2722EDC9" w:rsidR="00DE389D" w:rsidRDefault="00DE389D">
                      <w:r>
                        <w:t>Date: October 2015</w:t>
                      </w:r>
                    </w:p>
                    <w:p w14:paraId="30AE7A37" w14:textId="490167FA" w:rsidR="00DE389D" w:rsidRDefault="00DE389D">
                      <w:r>
                        <w:t>Reviewed: October 2023</w:t>
                      </w:r>
                    </w:p>
                  </w:txbxContent>
                </v:textbox>
              </v:shape>
            </w:pict>
          </mc:Fallback>
        </mc:AlternateContent>
      </w:r>
    </w:p>
    <w:p w14:paraId="547752E2" w14:textId="19665CF8" w:rsidR="007F2BF6" w:rsidRDefault="007F2BF6">
      <w:pPr>
        <w:pStyle w:val="BodyText"/>
        <w:rPr>
          <w:sz w:val="20"/>
        </w:rPr>
      </w:pPr>
    </w:p>
    <w:p w14:paraId="547752E3" w14:textId="4A134DA7" w:rsidR="007F2BF6" w:rsidRDefault="00616CE6">
      <w:pPr>
        <w:pStyle w:val="Title"/>
      </w:pPr>
      <w:r>
        <w:t>Internship</w:t>
      </w:r>
      <w:r>
        <w:rPr>
          <w:spacing w:val="-8"/>
        </w:rPr>
        <w:t xml:space="preserve"> </w:t>
      </w:r>
      <w:r>
        <w:rPr>
          <w:spacing w:val="-2"/>
        </w:rPr>
        <w:t>Policy</w:t>
      </w:r>
    </w:p>
    <w:p w14:paraId="547752E4" w14:textId="5438566B" w:rsidR="007F2BF6" w:rsidRDefault="00616CE6">
      <w:pPr>
        <w:pStyle w:val="Heading1"/>
        <w:numPr>
          <w:ilvl w:val="0"/>
          <w:numId w:val="1"/>
        </w:numPr>
        <w:tabs>
          <w:tab w:val="left" w:pos="819"/>
          <w:tab w:val="left" w:pos="821"/>
        </w:tabs>
        <w:spacing w:before="253"/>
        <w:ind w:hanging="502"/>
        <w:jc w:val="left"/>
      </w:pPr>
      <w:r>
        <w:rPr>
          <w:spacing w:val="-2"/>
        </w:rPr>
        <w:t>Policy</w:t>
      </w:r>
    </w:p>
    <w:p w14:paraId="547752E5" w14:textId="54D17F02" w:rsidR="007F2BF6" w:rsidRDefault="007F2BF6">
      <w:pPr>
        <w:pStyle w:val="BodyText"/>
        <w:rPr>
          <w:b/>
        </w:rPr>
      </w:pPr>
    </w:p>
    <w:p w14:paraId="547752E6" w14:textId="77777777" w:rsidR="007F2BF6" w:rsidRDefault="00616CE6">
      <w:pPr>
        <w:pStyle w:val="BodyText"/>
        <w:ind w:left="820" w:right="748"/>
      </w:pPr>
      <w:r>
        <w:t>The</w:t>
      </w:r>
      <w:r>
        <w:rPr>
          <w:spacing w:val="-4"/>
        </w:rPr>
        <w:t xml:space="preserve"> </w:t>
      </w:r>
      <w:r>
        <w:t>Administrative</w:t>
      </w:r>
      <w:r>
        <w:rPr>
          <w:spacing w:val="-4"/>
        </w:rPr>
        <w:t xml:space="preserve"> </w:t>
      </w:r>
      <w:r>
        <w:t>Office</w:t>
      </w:r>
      <w:r>
        <w:rPr>
          <w:spacing w:val="-5"/>
        </w:rPr>
        <w:t xml:space="preserve"> </w:t>
      </w:r>
      <w:r>
        <w:t>of</w:t>
      </w:r>
      <w:r>
        <w:rPr>
          <w:spacing w:val="-4"/>
        </w:rPr>
        <w:t xml:space="preserve"> </w:t>
      </w:r>
      <w:r>
        <w:t>the</w:t>
      </w:r>
      <w:r>
        <w:rPr>
          <w:spacing w:val="-4"/>
        </w:rPr>
        <w:t xml:space="preserve"> </w:t>
      </w:r>
      <w:r>
        <w:t>Courts</w:t>
      </w:r>
      <w:r>
        <w:rPr>
          <w:spacing w:val="-4"/>
        </w:rPr>
        <w:t xml:space="preserve"> </w:t>
      </w:r>
      <w:r>
        <w:t>and</w:t>
      </w:r>
      <w:r>
        <w:rPr>
          <w:spacing w:val="-4"/>
        </w:rPr>
        <w:t xml:space="preserve"> </w:t>
      </w:r>
      <w:r>
        <w:t>Probation</w:t>
      </w:r>
      <w:r>
        <w:rPr>
          <w:spacing w:val="-5"/>
        </w:rPr>
        <w:t xml:space="preserve"> </w:t>
      </w:r>
      <w:r>
        <w:t>(AOCP)</w:t>
      </w:r>
      <w:r>
        <w:rPr>
          <w:spacing w:val="-4"/>
        </w:rPr>
        <w:t xml:space="preserve"> </w:t>
      </w:r>
      <w:r>
        <w:t>internship</w:t>
      </w:r>
      <w:r>
        <w:rPr>
          <w:spacing w:val="-4"/>
        </w:rPr>
        <w:t xml:space="preserve"> </w:t>
      </w:r>
      <w:r>
        <w:t>program</w:t>
      </w:r>
      <w:r>
        <w:rPr>
          <w:spacing w:val="-4"/>
        </w:rPr>
        <w:t xml:space="preserve"> </w:t>
      </w:r>
      <w:r>
        <w:t xml:space="preserve">provides both undergraduate and graduate/professional students with an experiential learning opportunity to promote professional development and increase skills specific to the Judicial </w:t>
      </w:r>
      <w:r>
        <w:rPr>
          <w:spacing w:val="-2"/>
        </w:rPr>
        <w:t>Branch.</w:t>
      </w:r>
    </w:p>
    <w:p w14:paraId="547752E7" w14:textId="77777777" w:rsidR="007F2BF6" w:rsidRDefault="007F2BF6">
      <w:pPr>
        <w:pStyle w:val="BodyText"/>
      </w:pPr>
    </w:p>
    <w:p w14:paraId="547752E8" w14:textId="77777777" w:rsidR="007F2BF6" w:rsidRDefault="00616CE6">
      <w:pPr>
        <w:pStyle w:val="Heading1"/>
        <w:numPr>
          <w:ilvl w:val="0"/>
          <w:numId w:val="1"/>
        </w:numPr>
        <w:tabs>
          <w:tab w:val="left" w:pos="819"/>
          <w:tab w:val="left" w:pos="821"/>
        </w:tabs>
        <w:ind w:hanging="588"/>
        <w:jc w:val="left"/>
      </w:pPr>
      <w:r>
        <w:rPr>
          <w:spacing w:val="-2"/>
        </w:rPr>
        <w:t>Purpose</w:t>
      </w:r>
    </w:p>
    <w:p w14:paraId="547752E9" w14:textId="77777777" w:rsidR="007F2BF6" w:rsidRDefault="007F2BF6">
      <w:pPr>
        <w:pStyle w:val="BodyText"/>
        <w:rPr>
          <w:b/>
        </w:rPr>
      </w:pPr>
    </w:p>
    <w:p w14:paraId="547752EA" w14:textId="77777777" w:rsidR="007F2BF6" w:rsidRDefault="00616CE6">
      <w:pPr>
        <w:pStyle w:val="BodyText"/>
        <w:ind w:left="820" w:right="748"/>
      </w:pPr>
      <w:r>
        <w:t>The</w:t>
      </w:r>
      <w:r>
        <w:rPr>
          <w:spacing w:val="-3"/>
        </w:rPr>
        <w:t xml:space="preserve"> </w:t>
      </w:r>
      <w:r>
        <w:t>internship</w:t>
      </w:r>
      <w:r>
        <w:rPr>
          <w:spacing w:val="-3"/>
        </w:rPr>
        <w:t xml:space="preserve"> </w:t>
      </w:r>
      <w:r>
        <w:t>program</w:t>
      </w:r>
      <w:r>
        <w:rPr>
          <w:spacing w:val="-3"/>
        </w:rPr>
        <w:t xml:space="preserve"> </w:t>
      </w:r>
      <w:r>
        <w:t>will</w:t>
      </w:r>
      <w:r>
        <w:rPr>
          <w:spacing w:val="-4"/>
        </w:rPr>
        <w:t xml:space="preserve"> </w:t>
      </w:r>
      <w:r>
        <w:t>enhance</w:t>
      </w:r>
      <w:r>
        <w:rPr>
          <w:spacing w:val="-3"/>
        </w:rPr>
        <w:t xml:space="preserve"> </w:t>
      </w:r>
      <w:r>
        <w:t>the</w:t>
      </w:r>
      <w:r>
        <w:rPr>
          <w:spacing w:val="-3"/>
        </w:rPr>
        <w:t xml:space="preserve"> </w:t>
      </w:r>
      <w:r>
        <w:t>skill</w:t>
      </w:r>
      <w:r>
        <w:rPr>
          <w:spacing w:val="-3"/>
        </w:rPr>
        <w:t xml:space="preserve"> </w:t>
      </w:r>
      <w:r>
        <w:t>of</w:t>
      </w:r>
      <w:r>
        <w:rPr>
          <w:spacing w:val="-3"/>
        </w:rPr>
        <w:t xml:space="preserve"> </w:t>
      </w:r>
      <w:r>
        <w:t>the</w:t>
      </w:r>
      <w:r>
        <w:rPr>
          <w:spacing w:val="-3"/>
        </w:rPr>
        <w:t xml:space="preserve"> </w:t>
      </w:r>
      <w:r>
        <w:t>current</w:t>
      </w:r>
      <w:r>
        <w:rPr>
          <w:spacing w:val="-4"/>
        </w:rPr>
        <w:t xml:space="preserve"> </w:t>
      </w:r>
      <w:r>
        <w:t>workforce,</w:t>
      </w:r>
      <w:r>
        <w:rPr>
          <w:spacing w:val="-3"/>
        </w:rPr>
        <w:t xml:space="preserve"> </w:t>
      </w:r>
      <w:r>
        <w:t>offer</w:t>
      </w:r>
      <w:r>
        <w:rPr>
          <w:spacing w:val="-3"/>
        </w:rPr>
        <w:t xml:space="preserve"> </w:t>
      </w:r>
      <w:r>
        <w:t>interns</w:t>
      </w:r>
      <w:r>
        <w:rPr>
          <w:spacing w:val="-3"/>
        </w:rPr>
        <w:t xml:space="preserve"> </w:t>
      </w:r>
      <w:r>
        <w:t xml:space="preserve">possible employment opportunities upon completion of a successful internship and provide for the </w:t>
      </w:r>
      <w:r>
        <w:rPr>
          <w:spacing w:val="-2"/>
        </w:rPr>
        <w:t>following:</w:t>
      </w:r>
    </w:p>
    <w:p w14:paraId="547752EB" w14:textId="77777777" w:rsidR="007F2BF6" w:rsidRDefault="00616CE6">
      <w:pPr>
        <w:pStyle w:val="BodyText"/>
        <w:ind w:left="820" w:right="682"/>
      </w:pPr>
      <w:r>
        <w:t>Access</w:t>
      </w:r>
      <w:r>
        <w:rPr>
          <w:spacing w:val="-4"/>
        </w:rPr>
        <w:t xml:space="preserve"> </w:t>
      </w:r>
      <w:r>
        <w:t>to</w:t>
      </w:r>
      <w:r>
        <w:rPr>
          <w:spacing w:val="-3"/>
        </w:rPr>
        <w:t xml:space="preserve"> </w:t>
      </w:r>
      <w:r>
        <w:t>a</w:t>
      </w:r>
      <w:r>
        <w:rPr>
          <w:spacing w:val="-3"/>
        </w:rPr>
        <w:t xml:space="preserve"> </w:t>
      </w:r>
      <w:r>
        <w:t>pool</w:t>
      </w:r>
      <w:r>
        <w:rPr>
          <w:spacing w:val="-4"/>
        </w:rPr>
        <w:t xml:space="preserve"> </w:t>
      </w:r>
      <w:r>
        <w:t>of</w:t>
      </w:r>
      <w:r>
        <w:rPr>
          <w:spacing w:val="-3"/>
        </w:rPr>
        <w:t xml:space="preserve"> </w:t>
      </w:r>
      <w:r>
        <w:t>educated</w:t>
      </w:r>
      <w:r>
        <w:rPr>
          <w:spacing w:val="-3"/>
        </w:rPr>
        <w:t xml:space="preserve"> </w:t>
      </w:r>
      <w:r>
        <w:t>and</w:t>
      </w:r>
      <w:r>
        <w:rPr>
          <w:spacing w:val="-3"/>
        </w:rPr>
        <w:t xml:space="preserve"> </w:t>
      </w:r>
      <w:r>
        <w:t>trained</w:t>
      </w:r>
      <w:r>
        <w:rPr>
          <w:spacing w:val="-3"/>
        </w:rPr>
        <w:t xml:space="preserve"> </w:t>
      </w:r>
      <w:r>
        <w:t>students</w:t>
      </w:r>
      <w:r>
        <w:rPr>
          <w:spacing w:val="-3"/>
        </w:rPr>
        <w:t xml:space="preserve"> </w:t>
      </w:r>
      <w:r>
        <w:t>who</w:t>
      </w:r>
      <w:r>
        <w:rPr>
          <w:spacing w:val="-4"/>
        </w:rPr>
        <w:t xml:space="preserve"> </w:t>
      </w:r>
      <w:r>
        <w:t>are</w:t>
      </w:r>
      <w:r>
        <w:rPr>
          <w:spacing w:val="-3"/>
        </w:rPr>
        <w:t xml:space="preserve"> </w:t>
      </w:r>
      <w:r>
        <w:t>motivated</w:t>
      </w:r>
      <w:r>
        <w:rPr>
          <w:spacing w:val="-3"/>
        </w:rPr>
        <w:t xml:space="preserve"> </w:t>
      </w:r>
      <w:r>
        <w:t>to</w:t>
      </w:r>
      <w:r>
        <w:rPr>
          <w:spacing w:val="-3"/>
        </w:rPr>
        <w:t xml:space="preserve"> </w:t>
      </w:r>
      <w:r>
        <w:t>become</w:t>
      </w:r>
      <w:r>
        <w:rPr>
          <w:spacing w:val="-3"/>
        </w:rPr>
        <w:t xml:space="preserve"> </w:t>
      </w:r>
      <w:r>
        <w:t>employees</w:t>
      </w:r>
      <w:r>
        <w:rPr>
          <w:spacing w:val="-3"/>
        </w:rPr>
        <w:t xml:space="preserve"> </w:t>
      </w:r>
      <w:r>
        <w:t>of the Judicial Branch.</w:t>
      </w:r>
    </w:p>
    <w:p w14:paraId="547752EC" w14:textId="77777777" w:rsidR="007F2BF6" w:rsidRDefault="00616CE6">
      <w:pPr>
        <w:pStyle w:val="BodyText"/>
        <w:ind w:left="820" w:right="682"/>
      </w:pPr>
      <w:r>
        <w:t>Allow</w:t>
      </w:r>
      <w:r>
        <w:rPr>
          <w:spacing w:val="-5"/>
        </w:rPr>
        <w:t xml:space="preserve"> </w:t>
      </w:r>
      <w:r>
        <w:t>hiring</w:t>
      </w:r>
      <w:r>
        <w:rPr>
          <w:spacing w:val="-4"/>
        </w:rPr>
        <w:t xml:space="preserve"> </w:t>
      </w:r>
      <w:r>
        <w:t>managers</w:t>
      </w:r>
      <w:r>
        <w:rPr>
          <w:spacing w:val="-4"/>
        </w:rPr>
        <w:t xml:space="preserve"> </w:t>
      </w:r>
      <w:r>
        <w:t>to</w:t>
      </w:r>
      <w:r>
        <w:rPr>
          <w:spacing w:val="-4"/>
        </w:rPr>
        <w:t xml:space="preserve"> </w:t>
      </w:r>
      <w:r>
        <w:t>assess</w:t>
      </w:r>
      <w:r>
        <w:rPr>
          <w:spacing w:val="-4"/>
        </w:rPr>
        <w:t xml:space="preserve"> </w:t>
      </w:r>
      <w:r>
        <w:t>prospective</w:t>
      </w:r>
      <w:r>
        <w:rPr>
          <w:spacing w:val="-4"/>
        </w:rPr>
        <w:t xml:space="preserve"> </w:t>
      </w:r>
      <w:r>
        <w:t>candidates</w:t>
      </w:r>
      <w:r>
        <w:rPr>
          <w:spacing w:val="-4"/>
        </w:rPr>
        <w:t xml:space="preserve"> </w:t>
      </w:r>
      <w:r>
        <w:t>prior</w:t>
      </w:r>
      <w:r>
        <w:rPr>
          <w:spacing w:val="-4"/>
        </w:rPr>
        <w:t xml:space="preserve"> </w:t>
      </w:r>
      <w:r>
        <w:t>to</w:t>
      </w:r>
      <w:r>
        <w:rPr>
          <w:spacing w:val="-4"/>
        </w:rPr>
        <w:t xml:space="preserve"> </w:t>
      </w:r>
      <w:r>
        <w:t>making</w:t>
      </w:r>
      <w:r>
        <w:rPr>
          <w:spacing w:val="-4"/>
        </w:rPr>
        <w:t xml:space="preserve"> </w:t>
      </w:r>
      <w:r>
        <w:t>permanent</w:t>
      </w:r>
      <w:r>
        <w:rPr>
          <w:spacing w:val="-4"/>
        </w:rPr>
        <w:t xml:space="preserve"> </w:t>
      </w:r>
      <w:r>
        <w:t xml:space="preserve">hiring </w:t>
      </w:r>
      <w:r>
        <w:rPr>
          <w:spacing w:val="-2"/>
        </w:rPr>
        <w:t>decisions.</w:t>
      </w:r>
    </w:p>
    <w:p w14:paraId="547752ED" w14:textId="77777777" w:rsidR="007F2BF6" w:rsidRDefault="00616CE6">
      <w:pPr>
        <w:pStyle w:val="BodyText"/>
        <w:ind w:left="820" w:right="748"/>
      </w:pPr>
      <w:r>
        <w:t>Provide</w:t>
      </w:r>
      <w:r>
        <w:rPr>
          <w:spacing w:val="-5"/>
        </w:rPr>
        <w:t xml:space="preserve"> </w:t>
      </w:r>
      <w:r>
        <w:t>leadership</w:t>
      </w:r>
      <w:r>
        <w:rPr>
          <w:spacing w:val="-4"/>
        </w:rPr>
        <w:t xml:space="preserve"> </w:t>
      </w:r>
      <w:r>
        <w:t>and</w:t>
      </w:r>
      <w:r>
        <w:rPr>
          <w:spacing w:val="-4"/>
        </w:rPr>
        <w:t xml:space="preserve"> </w:t>
      </w:r>
      <w:r>
        <w:t>management</w:t>
      </w:r>
      <w:r>
        <w:rPr>
          <w:spacing w:val="-4"/>
        </w:rPr>
        <w:t xml:space="preserve"> </w:t>
      </w:r>
      <w:r>
        <w:t>opportunities</w:t>
      </w:r>
      <w:r>
        <w:rPr>
          <w:spacing w:val="-4"/>
        </w:rPr>
        <w:t xml:space="preserve"> </w:t>
      </w:r>
      <w:r>
        <w:t>for</w:t>
      </w:r>
      <w:r>
        <w:rPr>
          <w:spacing w:val="-4"/>
        </w:rPr>
        <w:t xml:space="preserve"> </w:t>
      </w:r>
      <w:r>
        <w:t>staff</w:t>
      </w:r>
      <w:r>
        <w:rPr>
          <w:spacing w:val="-5"/>
        </w:rPr>
        <w:t xml:space="preserve"> </w:t>
      </w:r>
      <w:r>
        <w:t>members</w:t>
      </w:r>
      <w:r>
        <w:rPr>
          <w:spacing w:val="-4"/>
        </w:rPr>
        <w:t xml:space="preserve"> </w:t>
      </w:r>
      <w:r>
        <w:t>who</w:t>
      </w:r>
      <w:r>
        <w:rPr>
          <w:spacing w:val="-5"/>
        </w:rPr>
        <w:t xml:space="preserve"> </w:t>
      </w:r>
      <w:r>
        <w:t>oversee</w:t>
      </w:r>
      <w:r>
        <w:rPr>
          <w:spacing w:val="-4"/>
        </w:rPr>
        <w:t xml:space="preserve"> </w:t>
      </w:r>
      <w:r>
        <w:t>the internship program and participating interns.</w:t>
      </w:r>
    </w:p>
    <w:p w14:paraId="547752EE" w14:textId="77777777" w:rsidR="007F2BF6" w:rsidRDefault="00616CE6">
      <w:pPr>
        <w:pStyle w:val="BodyText"/>
        <w:ind w:left="820"/>
      </w:pPr>
      <w:r>
        <w:t>On-the-job</w:t>
      </w:r>
      <w:r>
        <w:rPr>
          <w:spacing w:val="-3"/>
        </w:rPr>
        <w:t xml:space="preserve"> </w:t>
      </w:r>
      <w:r>
        <w:t>learning</w:t>
      </w:r>
      <w:r>
        <w:rPr>
          <w:spacing w:val="-1"/>
        </w:rPr>
        <w:t xml:space="preserve"> </w:t>
      </w:r>
      <w:r>
        <w:t>opportunities</w:t>
      </w:r>
      <w:r>
        <w:rPr>
          <w:spacing w:val="-1"/>
        </w:rPr>
        <w:t xml:space="preserve"> </w:t>
      </w:r>
      <w:r>
        <w:t>for</w:t>
      </w:r>
      <w:r>
        <w:rPr>
          <w:spacing w:val="-1"/>
        </w:rPr>
        <w:t xml:space="preserve"> </w:t>
      </w:r>
      <w:r>
        <w:t>students</w:t>
      </w:r>
      <w:r>
        <w:rPr>
          <w:spacing w:val="-1"/>
        </w:rPr>
        <w:t xml:space="preserve"> </w:t>
      </w:r>
      <w:r>
        <w:t>to</w:t>
      </w:r>
      <w:r>
        <w:rPr>
          <w:spacing w:val="-2"/>
        </w:rPr>
        <w:t xml:space="preserve"> </w:t>
      </w:r>
      <w:r>
        <w:t>gain</w:t>
      </w:r>
      <w:r>
        <w:rPr>
          <w:spacing w:val="-1"/>
        </w:rPr>
        <w:t xml:space="preserve"> </w:t>
      </w:r>
      <w:r>
        <w:t>experience</w:t>
      </w:r>
      <w:r>
        <w:rPr>
          <w:spacing w:val="-1"/>
        </w:rPr>
        <w:t xml:space="preserve"> </w:t>
      </w:r>
      <w:r>
        <w:t>in</w:t>
      </w:r>
      <w:r>
        <w:rPr>
          <w:spacing w:val="-1"/>
        </w:rPr>
        <w:t xml:space="preserve"> </w:t>
      </w:r>
      <w:r>
        <w:t>a</w:t>
      </w:r>
      <w:r>
        <w:rPr>
          <w:spacing w:val="-2"/>
        </w:rPr>
        <w:t xml:space="preserve"> </w:t>
      </w:r>
      <w:r>
        <w:t>real-world</w:t>
      </w:r>
      <w:r>
        <w:rPr>
          <w:spacing w:val="-1"/>
        </w:rPr>
        <w:t xml:space="preserve"> </w:t>
      </w:r>
      <w:r>
        <w:rPr>
          <w:spacing w:val="-2"/>
        </w:rPr>
        <w:t>setting.</w:t>
      </w:r>
    </w:p>
    <w:p w14:paraId="547752EF" w14:textId="77777777" w:rsidR="007F2BF6" w:rsidRDefault="007F2BF6">
      <w:pPr>
        <w:pStyle w:val="BodyText"/>
      </w:pPr>
    </w:p>
    <w:p w14:paraId="547752F0" w14:textId="77777777" w:rsidR="007F2BF6" w:rsidRDefault="00616CE6">
      <w:pPr>
        <w:pStyle w:val="Heading1"/>
        <w:numPr>
          <w:ilvl w:val="0"/>
          <w:numId w:val="1"/>
        </w:numPr>
        <w:tabs>
          <w:tab w:val="left" w:pos="819"/>
          <w:tab w:val="left" w:pos="820"/>
        </w:tabs>
        <w:ind w:hanging="672"/>
        <w:jc w:val="left"/>
      </w:pPr>
      <w:r>
        <w:rPr>
          <w:spacing w:val="-2"/>
        </w:rPr>
        <w:t>Reference</w:t>
      </w:r>
    </w:p>
    <w:p w14:paraId="547752F1" w14:textId="77777777" w:rsidR="007F2BF6" w:rsidRDefault="007F2BF6">
      <w:pPr>
        <w:pStyle w:val="BodyText"/>
        <w:rPr>
          <w:b/>
        </w:rPr>
      </w:pPr>
    </w:p>
    <w:p w14:paraId="547752F2" w14:textId="77777777" w:rsidR="007F2BF6" w:rsidRDefault="00616CE6">
      <w:pPr>
        <w:pStyle w:val="BodyText"/>
        <w:ind w:left="820"/>
      </w:pPr>
      <w:r>
        <w:t>Not</w:t>
      </w:r>
      <w:r>
        <w:rPr>
          <w:spacing w:val="-5"/>
        </w:rPr>
        <w:t xml:space="preserve"> </w:t>
      </w:r>
      <w:r>
        <w:rPr>
          <w:spacing w:val="-2"/>
        </w:rPr>
        <w:t>applicable</w:t>
      </w:r>
    </w:p>
    <w:p w14:paraId="547752F3" w14:textId="77777777" w:rsidR="007F2BF6" w:rsidRDefault="007F2BF6">
      <w:pPr>
        <w:pStyle w:val="BodyText"/>
      </w:pPr>
    </w:p>
    <w:p w14:paraId="547752F4" w14:textId="77777777" w:rsidR="007F2BF6" w:rsidRDefault="00616CE6">
      <w:pPr>
        <w:pStyle w:val="Heading1"/>
        <w:numPr>
          <w:ilvl w:val="0"/>
          <w:numId w:val="1"/>
        </w:numPr>
        <w:tabs>
          <w:tab w:val="left" w:pos="819"/>
          <w:tab w:val="left" w:pos="821"/>
        </w:tabs>
        <w:ind w:hanging="661"/>
        <w:jc w:val="left"/>
      </w:pPr>
      <w:r>
        <w:rPr>
          <w:spacing w:val="-2"/>
        </w:rPr>
        <w:t>Procedure</w:t>
      </w:r>
    </w:p>
    <w:p w14:paraId="547752F5" w14:textId="77777777" w:rsidR="007F2BF6" w:rsidRDefault="007F2BF6">
      <w:pPr>
        <w:pStyle w:val="BodyText"/>
        <w:rPr>
          <w:b/>
        </w:rPr>
      </w:pPr>
    </w:p>
    <w:p w14:paraId="547752F6" w14:textId="77777777" w:rsidR="007F2BF6" w:rsidRDefault="00616CE6">
      <w:pPr>
        <w:pStyle w:val="BodyText"/>
        <w:ind w:left="820" w:right="748"/>
      </w:pPr>
      <w:r>
        <w:t>Two</w:t>
      </w:r>
      <w:r>
        <w:rPr>
          <w:spacing w:val="-4"/>
        </w:rPr>
        <w:t xml:space="preserve"> </w:t>
      </w:r>
      <w:r>
        <w:t>levels</w:t>
      </w:r>
      <w:r>
        <w:rPr>
          <w:spacing w:val="-4"/>
        </w:rPr>
        <w:t xml:space="preserve"> </w:t>
      </w:r>
      <w:r>
        <w:t>of</w:t>
      </w:r>
      <w:r>
        <w:rPr>
          <w:spacing w:val="-4"/>
        </w:rPr>
        <w:t xml:space="preserve"> </w:t>
      </w:r>
      <w:r>
        <w:t>internship</w:t>
      </w:r>
      <w:r>
        <w:rPr>
          <w:spacing w:val="-4"/>
        </w:rPr>
        <w:t xml:space="preserve"> </w:t>
      </w:r>
      <w:r>
        <w:t>are</w:t>
      </w:r>
      <w:r>
        <w:rPr>
          <w:spacing w:val="-4"/>
        </w:rPr>
        <w:t xml:space="preserve"> </w:t>
      </w:r>
      <w:r>
        <w:t>available;</w:t>
      </w:r>
      <w:r>
        <w:rPr>
          <w:spacing w:val="-4"/>
        </w:rPr>
        <w:t xml:space="preserve"> </w:t>
      </w:r>
      <w:r>
        <w:t>each</w:t>
      </w:r>
      <w:r>
        <w:rPr>
          <w:spacing w:val="-4"/>
        </w:rPr>
        <w:t xml:space="preserve"> </w:t>
      </w:r>
      <w:r>
        <w:t>level</w:t>
      </w:r>
      <w:r>
        <w:rPr>
          <w:spacing w:val="-5"/>
        </w:rPr>
        <w:t xml:space="preserve"> </w:t>
      </w:r>
      <w:r>
        <w:t>will</w:t>
      </w:r>
      <w:r>
        <w:rPr>
          <w:spacing w:val="-4"/>
        </w:rPr>
        <w:t xml:space="preserve"> </w:t>
      </w:r>
      <w:r>
        <w:t>have</w:t>
      </w:r>
      <w:r>
        <w:rPr>
          <w:spacing w:val="-4"/>
        </w:rPr>
        <w:t xml:space="preserve"> </w:t>
      </w:r>
      <w:proofErr w:type="gramStart"/>
      <w:r>
        <w:t>clearly-established</w:t>
      </w:r>
      <w:proofErr w:type="gramEnd"/>
      <w:r>
        <w:rPr>
          <w:spacing w:val="-4"/>
        </w:rPr>
        <w:t xml:space="preserve"> </w:t>
      </w:r>
      <w:r>
        <w:t>completion guidelines and appropriate supervision.</w:t>
      </w:r>
    </w:p>
    <w:p w14:paraId="547752F7" w14:textId="77777777" w:rsidR="007F2BF6" w:rsidRDefault="007F2BF6">
      <w:pPr>
        <w:pStyle w:val="BodyText"/>
      </w:pPr>
    </w:p>
    <w:p w14:paraId="547752F8" w14:textId="77777777" w:rsidR="007F2BF6" w:rsidRDefault="00616CE6">
      <w:pPr>
        <w:pStyle w:val="ListParagraph"/>
        <w:numPr>
          <w:ilvl w:val="1"/>
          <w:numId w:val="1"/>
        </w:numPr>
        <w:tabs>
          <w:tab w:val="left" w:pos="1539"/>
          <w:tab w:val="left" w:pos="1541"/>
        </w:tabs>
      </w:pPr>
      <w:r>
        <w:t>Experiential</w:t>
      </w:r>
      <w:r>
        <w:rPr>
          <w:spacing w:val="-2"/>
        </w:rPr>
        <w:t xml:space="preserve"> </w:t>
      </w:r>
      <w:r>
        <w:t xml:space="preserve">Internship </w:t>
      </w:r>
      <w:r>
        <w:rPr>
          <w:spacing w:val="-2"/>
        </w:rPr>
        <w:t>Program</w:t>
      </w:r>
    </w:p>
    <w:p w14:paraId="547752F9" w14:textId="77777777" w:rsidR="007F2BF6" w:rsidRDefault="007F2BF6">
      <w:pPr>
        <w:pStyle w:val="BodyText"/>
      </w:pPr>
    </w:p>
    <w:p w14:paraId="547752FA" w14:textId="77777777" w:rsidR="007F2BF6" w:rsidRDefault="00616CE6">
      <w:pPr>
        <w:pStyle w:val="BodyText"/>
        <w:ind w:left="1540" w:right="682"/>
      </w:pPr>
      <w:r>
        <w:t>Experiential</w:t>
      </w:r>
      <w:r>
        <w:rPr>
          <w:spacing w:val="-4"/>
        </w:rPr>
        <w:t xml:space="preserve"> </w:t>
      </w:r>
      <w:r>
        <w:t>Interns</w:t>
      </w:r>
      <w:r>
        <w:rPr>
          <w:spacing w:val="-4"/>
        </w:rPr>
        <w:t xml:space="preserve"> </w:t>
      </w:r>
      <w:r>
        <w:t>shall</w:t>
      </w:r>
      <w:r>
        <w:rPr>
          <w:spacing w:val="-4"/>
        </w:rPr>
        <w:t xml:space="preserve"> </w:t>
      </w:r>
      <w:r>
        <w:t>be</w:t>
      </w:r>
      <w:r>
        <w:rPr>
          <w:spacing w:val="-4"/>
        </w:rPr>
        <w:t xml:space="preserve"> </w:t>
      </w:r>
      <w:r>
        <w:t>unpaid</w:t>
      </w:r>
      <w:r>
        <w:rPr>
          <w:spacing w:val="-4"/>
        </w:rPr>
        <w:t xml:space="preserve"> </w:t>
      </w:r>
      <w:r>
        <w:t>students</w:t>
      </w:r>
      <w:r>
        <w:rPr>
          <w:spacing w:val="-4"/>
        </w:rPr>
        <w:t xml:space="preserve"> </w:t>
      </w:r>
      <w:r>
        <w:t>who</w:t>
      </w:r>
      <w:r>
        <w:rPr>
          <w:spacing w:val="-4"/>
        </w:rPr>
        <w:t xml:space="preserve"> </w:t>
      </w:r>
      <w:r>
        <w:t>will</w:t>
      </w:r>
      <w:r>
        <w:rPr>
          <w:spacing w:val="-4"/>
        </w:rPr>
        <w:t xml:space="preserve"> </w:t>
      </w:r>
      <w:r>
        <w:t>observe,</w:t>
      </w:r>
      <w:r>
        <w:rPr>
          <w:spacing w:val="-4"/>
        </w:rPr>
        <w:t xml:space="preserve"> </w:t>
      </w:r>
      <w:r>
        <w:t>assist</w:t>
      </w:r>
      <w:r>
        <w:rPr>
          <w:spacing w:val="-4"/>
        </w:rPr>
        <w:t xml:space="preserve"> </w:t>
      </w:r>
      <w:r>
        <w:t>and</w:t>
      </w:r>
      <w:r>
        <w:rPr>
          <w:spacing w:val="-4"/>
        </w:rPr>
        <w:t xml:space="preserve"> </w:t>
      </w:r>
      <w:r>
        <w:t>participate</w:t>
      </w:r>
      <w:r>
        <w:rPr>
          <w:spacing w:val="-4"/>
        </w:rPr>
        <w:t xml:space="preserve"> </w:t>
      </w:r>
      <w:r>
        <w:t>in tasks and functions within the office or administrative unit, gaining both knowledge and</w:t>
      </w:r>
      <w:r>
        <w:rPr>
          <w:spacing w:val="-4"/>
        </w:rPr>
        <w:t xml:space="preserve"> </w:t>
      </w:r>
      <w:r>
        <w:t>skills</w:t>
      </w:r>
      <w:r>
        <w:rPr>
          <w:spacing w:val="-4"/>
        </w:rPr>
        <w:t xml:space="preserve"> </w:t>
      </w:r>
      <w:r>
        <w:t>required</w:t>
      </w:r>
      <w:r>
        <w:rPr>
          <w:spacing w:val="-4"/>
        </w:rPr>
        <w:t xml:space="preserve"> </w:t>
      </w:r>
      <w:r>
        <w:t>of</w:t>
      </w:r>
      <w:r>
        <w:rPr>
          <w:spacing w:val="-4"/>
        </w:rPr>
        <w:t xml:space="preserve"> </w:t>
      </w:r>
      <w:r>
        <w:t>successful</w:t>
      </w:r>
      <w:r>
        <w:rPr>
          <w:spacing w:val="-5"/>
        </w:rPr>
        <w:t xml:space="preserve"> </w:t>
      </w:r>
      <w:r>
        <w:t>employees.</w:t>
      </w:r>
      <w:r>
        <w:rPr>
          <w:spacing w:val="-4"/>
        </w:rPr>
        <w:t xml:space="preserve"> </w:t>
      </w:r>
      <w:r>
        <w:t>Experiential</w:t>
      </w:r>
      <w:r>
        <w:rPr>
          <w:spacing w:val="-4"/>
        </w:rPr>
        <w:t xml:space="preserve"> </w:t>
      </w:r>
      <w:r>
        <w:t>Internship</w:t>
      </w:r>
      <w:r>
        <w:rPr>
          <w:spacing w:val="-4"/>
        </w:rPr>
        <w:t xml:space="preserve"> </w:t>
      </w:r>
      <w:r>
        <w:t>opportunities</w:t>
      </w:r>
      <w:r>
        <w:rPr>
          <w:spacing w:val="-4"/>
        </w:rPr>
        <w:t xml:space="preserve"> </w:t>
      </w:r>
      <w:r>
        <w:t>shall exist at both the undergraduate and graduate/professional levels.</w:t>
      </w:r>
    </w:p>
    <w:p w14:paraId="547752FB" w14:textId="77777777" w:rsidR="007F2BF6" w:rsidRDefault="007F2BF6">
      <w:pPr>
        <w:pStyle w:val="BodyText"/>
      </w:pPr>
    </w:p>
    <w:p w14:paraId="547752FC" w14:textId="77777777" w:rsidR="007F2BF6" w:rsidRDefault="00616CE6">
      <w:pPr>
        <w:pStyle w:val="ListParagraph"/>
        <w:numPr>
          <w:ilvl w:val="1"/>
          <w:numId w:val="1"/>
        </w:numPr>
        <w:tabs>
          <w:tab w:val="left" w:pos="1539"/>
          <w:tab w:val="left" w:pos="1541"/>
        </w:tabs>
      </w:pPr>
      <w:r>
        <w:t>Select</w:t>
      </w:r>
      <w:r>
        <w:rPr>
          <w:spacing w:val="-4"/>
        </w:rPr>
        <w:t xml:space="preserve"> </w:t>
      </w:r>
      <w:r>
        <w:t>Internship</w:t>
      </w:r>
      <w:r>
        <w:rPr>
          <w:spacing w:val="-2"/>
        </w:rPr>
        <w:t xml:space="preserve"> Program</w:t>
      </w:r>
    </w:p>
    <w:p w14:paraId="547752FD" w14:textId="77777777" w:rsidR="007F2BF6" w:rsidRDefault="007F2BF6">
      <w:pPr>
        <w:pStyle w:val="BodyText"/>
      </w:pPr>
    </w:p>
    <w:p w14:paraId="547752FE" w14:textId="77777777" w:rsidR="007F2BF6" w:rsidRDefault="00616CE6">
      <w:pPr>
        <w:pStyle w:val="BodyText"/>
        <w:ind w:left="1540" w:right="748"/>
      </w:pPr>
      <w:r>
        <w:t>Select</w:t>
      </w:r>
      <w:r>
        <w:rPr>
          <w:spacing w:val="-5"/>
        </w:rPr>
        <w:t xml:space="preserve"> </w:t>
      </w:r>
      <w:r>
        <w:t>Interns</w:t>
      </w:r>
      <w:r>
        <w:rPr>
          <w:spacing w:val="-4"/>
        </w:rPr>
        <w:t xml:space="preserve"> </w:t>
      </w:r>
      <w:r>
        <w:t>shall</w:t>
      </w:r>
      <w:r>
        <w:rPr>
          <w:spacing w:val="-5"/>
        </w:rPr>
        <w:t xml:space="preserve"> </w:t>
      </w:r>
      <w:r>
        <w:t>be</w:t>
      </w:r>
      <w:r>
        <w:rPr>
          <w:spacing w:val="-4"/>
        </w:rPr>
        <w:t xml:space="preserve"> </w:t>
      </w:r>
      <w:r>
        <w:t>advanced</w:t>
      </w:r>
      <w:r>
        <w:rPr>
          <w:spacing w:val="-4"/>
        </w:rPr>
        <w:t xml:space="preserve"> </w:t>
      </w:r>
      <w:r>
        <w:t>students</w:t>
      </w:r>
      <w:r>
        <w:rPr>
          <w:spacing w:val="-5"/>
        </w:rPr>
        <w:t xml:space="preserve"> </w:t>
      </w:r>
      <w:r>
        <w:t>with</w:t>
      </w:r>
      <w:r>
        <w:rPr>
          <w:spacing w:val="-5"/>
        </w:rPr>
        <w:t xml:space="preserve"> </w:t>
      </w:r>
      <w:r>
        <w:t>higher</w:t>
      </w:r>
      <w:r>
        <w:rPr>
          <w:spacing w:val="-4"/>
        </w:rPr>
        <w:t xml:space="preserve"> </w:t>
      </w:r>
      <w:r>
        <w:t>expectations</w:t>
      </w:r>
      <w:r>
        <w:rPr>
          <w:spacing w:val="-4"/>
        </w:rPr>
        <w:t xml:space="preserve"> </w:t>
      </w:r>
      <w:r>
        <w:t>who</w:t>
      </w:r>
      <w:r>
        <w:rPr>
          <w:spacing w:val="-4"/>
        </w:rPr>
        <w:t xml:space="preserve"> </w:t>
      </w:r>
      <w:r>
        <w:t>will</w:t>
      </w:r>
      <w:r>
        <w:rPr>
          <w:spacing w:val="-4"/>
        </w:rPr>
        <w:t xml:space="preserve"> </w:t>
      </w:r>
      <w:r>
        <w:t>observe, assist, participate and complete identified tasks and functions within the office or administrative unit. Select Interns who are approved for the Program are temporary Judicial Branch employees and shall be paid at the rate set forth by the managing office or administrative unit. Select Internship opportunities shall exist at both the undergraduate and graduate/professional levels. The Select Internship Program is discretionary and contingent upon funding availability.</w:t>
      </w:r>
    </w:p>
    <w:p w14:paraId="547752FF" w14:textId="77777777" w:rsidR="007F2BF6" w:rsidRDefault="007F2BF6">
      <w:pPr>
        <w:pStyle w:val="BodyText"/>
      </w:pPr>
    </w:p>
    <w:p w14:paraId="54775300" w14:textId="77777777" w:rsidR="007F2BF6" w:rsidRDefault="00616CE6">
      <w:pPr>
        <w:pStyle w:val="ListParagraph"/>
        <w:numPr>
          <w:ilvl w:val="1"/>
          <w:numId w:val="1"/>
        </w:numPr>
        <w:tabs>
          <w:tab w:val="left" w:pos="1539"/>
          <w:tab w:val="left" w:pos="1541"/>
        </w:tabs>
      </w:pPr>
      <w:r>
        <w:t>Intern</w:t>
      </w:r>
      <w:r>
        <w:rPr>
          <w:spacing w:val="-1"/>
        </w:rPr>
        <w:t xml:space="preserve"> </w:t>
      </w:r>
      <w:r>
        <w:t>Program</w:t>
      </w:r>
      <w:r>
        <w:rPr>
          <w:spacing w:val="-1"/>
        </w:rPr>
        <w:t xml:space="preserve"> </w:t>
      </w:r>
      <w:r>
        <w:rPr>
          <w:spacing w:val="-2"/>
        </w:rPr>
        <w:t>Guides</w:t>
      </w:r>
    </w:p>
    <w:p w14:paraId="54775301" w14:textId="77777777" w:rsidR="007F2BF6" w:rsidRDefault="007F2BF6">
      <w:pPr>
        <w:pStyle w:val="BodyText"/>
      </w:pPr>
    </w:p>
    <w:p w14:paraId="54775302" w14:textId="77777777" w:rsidR="007F2BF6" w:rsidRDefault="00616CE6">
      <w:pPr>
        <w:pStyle w:val="BodyText"/>
        <w:ind w:left="1540"/>
      </w:pPr>
      <w:r>
        <w:t>Each</w:t>
      </w:r>
      <w:r>
        <w:rPr>
          <w:spacing w:val="-2"/>
        </w:rPr>
        <w:t xml:space="preserve"> </w:t>
      </w:r>
      <w:r>
        <w:t>office/administrative</w:t>
      </w:r>
      <w:r>
        <w:rPr>
          <w:spacing w:val="-1"/>
        </w:rPr>
        <w:t xml:space="preserve"> </w:t>
      </w:r>
      <w:r>
        <w:t>unit</w:t>
      </w:r>
      <w:r>
        <w:rPr>
          <w:spacing w:val="-1"/>
        </w:rPr>
        <w:t xml:space="preserve"> </w:t>
      </w:r>
      <w:r>
        <w:t>offering</w:t>
      </w:r>
      <w:r>
        <w:rPr>
          <w:spacing w:val="-2"/>
        </w:rPr>
        <w:t xml:space="preserve"> </w:t>
      </w:r>
      <w:r>
        <w:t>either</w:t>
      </w:r>
      <w:r>
        <w:rPr>
          <w:spacing w:val="-1"/>
        </w:rPr>
        <w:t xml:space="preserve"> </w:t>
      </w:r>
      <w:r>
        <w:t>Experiential</w:t>
      </w:r>
      <w:r>
        <w:rPr>
          <w:spacing w:val="-1"/>
        </w:rPr>
        <w:t xml:space="preserve"> </w:t>
      </w:r>
      <w:r>
        <w:t>or</w:t>
      </w:r>
      <w:r>
        <w:rPr>
          <w:spacing w:val="-1"/>
        </w:rPr>
        <w:t xml:space="preserve"> </w:t>
      </w:r>
      <w:r>
        <w:t>Select</w:t>
      </w:r>
      <w:r>
        <w:rPr>
          <w:spacing w:val="-2"/>
        </w:rPr>
        <w:t xml:space="preserve"> Internship</w:t>
      </w:r>
    </w:p>
    <w:p w14:paraId="54775303" w14:textId="77777777" w:rsidR="007F2BF6" w:rsidRDefault="007F2BF6">
      <w:pPr>
        <w:sectPr w:rsidR="007F2BF6">
          <w:footerReference w:type="default" r:id="rId8"/>
          <w:type w:val="continuous"/>
          <w:pgSz w:w="12240" w:h="15840"/>
          <w:pgMar w:top="940" w:right="720" w:bottom="1160" w:left="1620" w:header="0" w:footer="976" w:gutter="0"/>
          <w:pgNumType w:start="1"/>
          <w:cols w:space="720"/>
        </w:sectPr>
      </w:pPr>
    </w:p>
    <w:p w14:paraId="54775304" w14:textId="77777777" w:rsidR="007F2BF6" w:rsidRDefault="00616CE6">
      <w:pPr>
        <w:pStyle w:val="BodyText"/>
        <w:spacing w:before="80"/>
        <w:ind w:left="1540" w:right="682"/>
      </w:pPr>
      <w:r>
        <w:lastRenderedPageBreak/>
        <w:t>opportunities shall develop an Intern Program Guide that clearly identifies expectations,</w:t>
      </w:r>
      <w:r>
        <w:rPr>
          <w:spacing w:val="-4"/>
        </w:rPr>
        <w:t xml:space="preserve"> </w:t>
      </w:r>
      <w:r>
        <w:t>duties</w:t>
      </w:r>
      <w:r>
        <w:rPr>
          <w:spacing w:val="-4"/>
        </w:rPr>
        <w:t xml:space="preserve"> </w:t>
      </w:r>
      <w:r>
        <w:t>and</w:t>
      </w:r>
      <w:r>
        <w:rPr>
          <w:spacing w:val="-4"/>
        </w:rPr>
        <w:t xml:space="preserve"> </w:t>
      </w:r>
      <w:r>
        <w:t>evaluation</w:t>
      </w:r>
      <w:r>
        <w:rPr>
          <w:spacing w:val="-4"/>
        </w:rPr>
        <w:t xml:space="preserve"> </w:t>
      </w:r>
      <w:r>
        <w:t>criteria</w:t>
      </w:r>
      <w:r>
        <w:rPr>
          <w:spacing w:val="-4"/>
        </w:rPr>
        <w:t xml:space="preserve"> </w:t>
      </w:r>
      <w:r>
        <w:t>associated</w:t>
      </w:r>
      <w:r>
        <w:rPr>
          <w:spacing w:val="-4"/>
        </w:rPr>
        <w:t xml:space="preserve"> </w:t>
      </w:r>
      <w:r>
        <w:t>with</w:t>
      </w:r>
      <w:r>
        <w:rPr>
          <w:spacing w:val="-5"/>
        </w:rPr>
        <w:t xml:space="preserve"> </w:t>
      </w:r>
      <w:r>
        <w:t>the</w:t>
      </w:r>
      <w:r>
        <w:rPr>
          <w:spacing w:val="-5"/>
        </w:rPr>
        <w:t xml:space="preserve"> </w:t>
      </w:r>
      <w:r>
        <w:t>appropriate</w:t>
      </w:r>
      <w:r>
        <w:rPr>
          <w:spacing w:val="-4"/>
        </w:rPr>
        <w:t xml:space="preserve"> </w:t>
      </w:r>
      <w:r>
        <w:t>level</w:t>
      </w:r>
      <w:r>
        <w:rPr>
          <w:spacing w:val="-4"/>
        </w:rPr>
        <w:t xml:space="preserve"> </w:t>
      </w:r>
      <w:r>
        <w:t>of internship</w:t>
      </w:r>
      <w:r>
        <w:rPr>
          <w:spacing w:val="-2"/>
        </w:rPr>
        <w:t xml:space="preserve"> </w:t>
      </w:r>
      <w:r>
        <w:t>and</w:t>
      </w:r>
      <w:r>
        <w:rPr>
          <w:spacing w:val="-2"/>
        </w:rPr>
        <w:t xml:space="preserve"> </w:t>
      </w:r>
      <w:r>
        <w:t>at</w:t>
      </w:r>
      <w:r>
        <w:rPr>
          <w:spacing w:val="-2"/>
        </w:rPr>
        <w:t xml:space="preserve"> </w:t>
      </w:r>
      <w:r>
        <w:t>both</w:t>
      </w:r>
      <w:r>
        <w:rPr>
          <w:spacing w:val="-2"/>
        </w:rPr>
        <w:t xml:space="preserve"> </w:t>
      </w:r>
      <w:r>
        <w:t>the</w:t>
      </w:r>
      <w:r>
        <w:rPr>
          <w:spacing w:val="-3"/>
        </w:rPr>
        <w:t xml:space="preserve"> </w:t>
      </w:r>
      <w:r>
        <w:t>undergraduate</w:t>
      </w:r>
      <w:r>
        <w:rPr>
          <w:spacing w:val="-2"/>
        </w:rPr>
        <w:t xml:space="preserve"> </w:t>
      </w:r>
      <w:r>
        <w:t>and</w:t>
      </w:r>
      <w:r>
        <w:rPr>
          <w:spacing w:val="-2"/>
        </w:rPr>
        <w:t xml:space="preserve"> </w:t>
      </w:r>
      <w:r>
        <w:t>graduate</w:t>
      </w:r>
      <w:r>
        <w:rPr>
          <w:spacing w:val="-2"/>
        </w:rPr>
        <w:t xml:space="preserve"> </w:t>
      </w:r>
      <w:r>
        <w:t>levels.</w:t>
      </w:r>
      <w:r>
        <w:rPr>
          <w:spacing w:val="-2"/>
        </w:rPr>
        <w:t xml:space="preserve"> </w:t>
      </w:r>
      <w:r>
        <w:t>Each</w:t>
      </w:r>
      <w:r>
        <w:rPr>
          <w:spacing w:val="-2"/>
        </w:rPr>
        <w:t xml:space="preserve"> </w:t>
      </w:r>
      <w:r>
        <w:t>Intern</w:t>
      </w:r>
      <w:r>
        <w:rPr>
          <w:spacing w:val="-2"/>
        </w:rPr>
        <w:t xml:space="preserve"> </w:t>
      </w:r>
      <w:r>
        <w:t>Program Guide must be approved by Deputy Administrator or Designee prior to any office/administrative unit offering internship opportunities.</w:t>
      </w:r>
    </w:p>
    <w:p w14:paraId="54775305" w14:textId="77777777" w:rsidR="007F2BF6" w:rsidRDefault="007F2BF6">
      <w:pPr>
        <w:pStyle w:val="BodyText"/>
      </w:pPr>
    </w:p>
    <w:p w14:paraId="54775306" w14:textId="77777777" w:rsidR="007F2BF6" w:rsidRDefault="00616CE6">
      <w:pPr>
        <w:pStyle w:val="ListParagraph"/>
        <w:numPr>
          <w:ilvl w:val="1"/>
          <w:numId w:val="1"/>
        </w:numPr>
        <w:tabs>
          <w:tab w:val="left" w:pos="1539"/>
          <w:tab w:val="left" w:pos="1541"/>
        </w:tabs>
      </w:pPr>
      <w:r>
        <w:t>Internship</w:t>
      </w:r>
      <w:r>
        <w:rPr>
          <w:spacing w:val="-2"/>
        </w:rPr>
        <w:t xml:space="preserve"> Coordinator</w:t>
      </w:r>
    </w:p>
    <w:p w14:paraId="54775307" w14:textId="77777777" w:rsidR="007F2BF6" w:rsidRDefault="007F2BF6">
      <w:pPr>
        <w:pStyle w:val="BodyText"/>
      </w:pPr>
    </w:p>
    <w:p w14:paraId="54775308" w14:textId="77777777" w:rsidR="007F2BF6" w:rsidRDefault="00616CE6">
      <w:pPr>
        <w:pStyle w:val="BodyText"/>
        <w:ind w:left="1540" w:right="748"/>
      </w:pPr>
      <w:r>
        <w:t>Each office/administrative unit will designate an Internship Coordinator, who is already in a supervisory position. The Internship Coordinator will be responsible for the</w:t>
      </w:r>
      <w:r>
        <w:rPr>
          <w:spacing w:val="-4"/>
        </w:rPr>
        <w:t xml:space="preserve"> </w:t>
      </w:r>
      <w:r>
        <w:t>oversight</w:t>
      </w:r>
      <w:r>
        <w:rPr>
          <w:spacing w:val="-4"/>
        </w:rPr>
        <w:t xml:space="preserve"> </w:t>
      </w:r>
      <w:r>
        <w:t>of</w:t>
      </w:r>
      <w:r>
        <w:rPr>
          <w:spacing w:val="-4"/>
        </w:rPr>
        <w:t xml:space="preserve"> </w:t>
      </w:r>
      <w:r>
        <w:t>the</w:t>
      </w:r>
      <w:r>
        <w:rPr>
          <w:spacing w:val="-4"/>
        </w:rPr>
        <w:t xml:space="preserve"> </w:t>
      </w:r>
      <w:r>
        <w:t>internship</w:t>
      </w:r>
      <w:r>
        <w:rPr>
          <w:spacing w:val="-4"/>
        </w:rPr>
        <w:t xml:space="preserve"> </w:t>
      </w:r>
      <w:r>
        <w:t>program</w:t>
      </w:r>
      <w:r>
        <w:rPr>
          <w:spacing w:val="-4"/>
        </w:rPr>
        <w:t xml:space="preserve"> </w:t>
      </w:r>
      <w:r>
        <w:t>within</w:t>
      </w:r>
      <w:r>
        <w:rPr>
          <w:spacing w:val="-5"/>
        </w:rPr>
        <w:t xml:space="preserve"> </w:t>
      </w:r>
      <w:r>
        <w:t>the</w:t>
      </w:r>
      <w:r>
        <w:rPr>
          <w:spacing w:val="-5"/>
        </w:rPr>
        <w:t xml:space="preserve"> </w:t>
      </w:r>
      <w:r>
        <w:t>office/administrative</w:t>
      </w:r>
      <w:r>
        <w:rPr>
          <w:spacing w:val="-4"/>
        </w:rPr>
        <w:t xml:space="preserve"> </w:t>
      </w:r>
      <w:r>
        <w:t>unit,</w:t>
      </w:r>
      <w:r>
        <w:rPr>
          <w:spacing w:val="-4"/>
        </w:rPr>
        <w:t xml:space="preserve"> </w:t>
      </w:r>
      <w:r>
        <w:t>under</w:t>
      </w:r>
      <w:r>
        <w:rPr>
          <w:spacing w:val="-4"/>
        </w:rPr>
        <w:t xml:space="preserve"> </w:t>
      </w:r>
      <w:r>
        <w:t>the direction of the overall supervisor for the office/administrative unit.</w:t>
      </w:r>
    </w:p>
    <w:p w14:paraId="54775309" w14:textId="77777777" w:rsidR="007F2BF6" w:rsidRDefault="007F2BF6">
      <w:pPr>
        <w:pStyle w:val="BodyText"/>
      </w:pPr>
    </w:p>
    <w:p w14:paraId="5477530A" w14:textId="77777777" w:rsidR="007F2BF6" w:rsidRDefault="00616CE6">
      <w:pPr>
        <w:pStyle w:val="ListParagraph"/>
        <w:numPr>
          <w:ilvl w:val="1"/>
          <w:numId w:val="1"/>
        </w:numPr>
        <w:tabs>
          <w:tab w:val="left" w:pos="1540"/>
          <w:tab w:val="left" w:pos="1541"/>
        </w:tabs>
      </w:pPr>
      <w:r>
        <w:t>Intern</w:t>
      </w:r>
      <w:r>
        <w:rPr>
          <w:spacing w:val="-1"/>
        </w:rPr>
        <w:t xml:space="preserve"> </w:t>
      </w:r>
      <w:r>
        <w:t>Eligibility</w:t>
      </w:r>
      <w:r>
        <w:rPr>
          <w:spacing w:val="-1"/>
        </w:rPr>
        <w:t xml:space="preserve"> </w:t>
      </w:r>
      <w:r>
        <w:rPr>
          <w:spacing w:val="-2"/>
        </w:rPr>
        <w:t>Criteria</w:t>
      </w:r>
    </w:p>
    <w:p w14:paraId="5477530B" w14:textId="77777777" w:rsidR="007F2BF6" w:rsidRDefault="007F2BF6">
      <w:pPr>
        <w:pStyle w:val="BodyText"/>
      </w:pPr>
    </w:p>
    <w:p w14:paraId="5477530C" w14:textId="77777777" w:rsidR="007F2BF6" w:rsidRDefault="00616CE6">
      <w:pPr>
        <w:pStyle w:val="BodyText"/>
        <w:ind w:left="1540" w:right="764"/>
        <w:jc w:val="both"/>
      </w:pPr>
      <w:r>
        <w:t>All</w:t>
      </w:r>
      <w:r>
        <w:rPr>
          <w:spacing w:val="-2"/>
        </w:rPr>
        <w:t xml:space="preserve"> </w:t>
      </w:r>
      <w:r>
        <w:t>internship</w:t>
      </w:r>
      <w:r>
        <w:rPr>
          <w:spacing w:val="-1"/>
        </w:rPr>
        <w:t xml:space="preserve"> </w:t>
      </w:r>
      <w:r>
        <w:t>applicants</w:t>
      </w:r>
      <w:r>
        <w:rPr>
          <w:spacing w:val="-1"/>
        </w:rPr>
        <w:t xml:space="preserve"> </w:t>
      </w:r>
      <w:r>
        <w:t>shall</w:t>
      </w:r>
      <w:r>
        <w:rPr>
          <w:spacing w:val="-1"/>
        </w:rPr>
        <w:t xml:space="preserve"> </w:t>
      </w:r>
      <w:r>
        <w:t>be</w:t>
      </w:r>
      <w:r>
        <w:rPr>
          <w:spacing w:val="-1"/>
        </w:rPr>
        <w:t xml:space="preserve"> </w:t>
      </w:r>
      <w:r>
        <w:t>required</w:t>
      </w:r>
      <w:r>
        <w:rPr>
          <w:spacing w:val="-1"/>
        </w:rPr>
        <w:t xml:space="preserve"> </w:t>
      </w:r>
      <w:r>
        <w:t>to</w:t>
      </w:r>
      <w:r>
        <w:rPr>
          <w:spacing w:val="-1"/>
        </w:rPr>
        <w:t xml:space="preserve"> </w:t>
      </w:r>
      <w:r>
        <w:t>have</w:t>
      </w:r>
      <w:r>
        <w:rPr>
          <w:spacing w:val="-1"/>
        </w:rPr>
        <w:t xml:space="preserve"> </w:t>
      </w:r>
      <w:r>
        <w:t>reached</w:t>
      </w:r>
      <w:r>
        <w:rPr>
          <w:spacing w:val="-1"/>
        </w:rPr>
        <w:t xml:space="preserve"> </w:t>
      </w:r>
      <w:r>
        <w:t>junior</w:t>
      </w:r>
      <w:r>
        <w:rPr>
          <w:spacing w:val="-1"/>
        </w:rPr>
        <w:t xml:space="preserve"> </w:t>
      </w:r>
      <w:r>
        <w:t>standing</w:t>
      </w:r>
      <w:r>
        <w:rPr>
          <w:spacing w:val="-2"/>
        </w:rPr>
        <w:t xml:space="preserve"> </w:t>
      </w:r>
      <w:r>
        <w:t>or</w:t>
      </w:r>
      <w:r>
        <w:rPr>
          <w:spacing w:val="-1"/>
        </w:rPr>
        <w:t xml:space="preserve"> </w:t>
      </w:r>
      <w:r>
        <w:t>higher</w:t>
      </w:r>
      <w:r>
        <w:rPr>
          <w:spacing w:val="-1"/>
        </w:rPr>
        <w:t xml:space="preserve"> </w:t>
      </w:r>
      <w:r>
        <w:t>at an accredited college or university unless an exception is approved by the AOCP. All intern</w:t>
      </w:r>
      <w:r>
        <w:rPr>
          <w:spacing w:val="-4"/>
        </w:rPr>
        <w:t xml:space="preserve"> </w:t>
      </w:r>
      <w:r>
        <w:t>appointments</w:t>
      </w:r>
      <w:r>
        <w:rPr>
          <w:spacing w:val="-4"/>
        </w:rPr>
        <w:t xml:space="preserve"> </w:t>
      </w:r>
      <w:r>
        <w:t>shall</w:t>
      </w:r>
      <w:r>
        <w:rPr>
          <w:spacing w:val="-5"/>
        </w:rPr>
        <w:t xml:space="preserve"> </w:t>
      </w:r>
      <w:r>
        <w:t>receive</w:t>
      </w:r>
      <w:r>
        <w:rPr>
          <w:spacing w:val="-4"/>
        </w:rPr>
        <w:t xml:space="preserve"> </w:t>
      </w:r>
      <w:r>
        <w:t>written</w:t>
      </w:r>
      <w:r>
        <w:rPr>
          <w:spacing w:val="-4"/>
        </w:rPr>
        <w:t xml:space="preserve"> </w:t>
      </w:r>
      <w:r>
        <w:t>approval</w:t>
      </w:r>
      <w:r>
        <w:rPr>
          <w:spacing w:val="-4"/>
        </w:rPr>
        <w:t xml:space="preserve"> </w:t>
      </w:r>
      <w:r>
        <w:t>from</w:t>
      </w:r>
      <w:r>
        <w:rPr>
          <w:spacing w:val="-4"/>
        </w:rPr>
        <w:t xml:space="preserve"> </w:t>
      </w:r>
      <w:r>
        <w:t>the</w:t>
      </w:r>
      <w:r>
        <w:rPr>
          <w:spacing w:val="-4"/>
        </w:rPr>
        <w:t xml:space="preserve"> </w:t>
      </w:r>
      <w:r>
        <w:t>AOCP</w:t>
      </w:r>
      <w:r>
        <w:rPr>
          <w:spacing w:val="-4"/>
        </w:rPr>
        <w:t xml:space="preserve"> </w:t>
      </w:r>
      <w:r>
        <w:t>prior</w:t>
      </w:r>
      <w:r>
        <w:rPr>
          <w:spacing w:val="-4"/>
        </w:rPr>
        <w:t xml:space="preserve"> </w:t>
      </w:r>
      <w:r>
        <w:t>to</w:t>
      </w:r>
      <w:r>
        <w:rPr>
          <w:spacing w:val="-4"/>
        </w:rPr>
        <w:t xml:space="preserve"> </w:t>
      </w:r>
      <w:r>
        <w:t>acceptance into the internship.</w:t>
      </w:r>
    </w:p>
    <w:p w14:paraId="5477530D" w14:textId="77777777" w:rsidR="007F2BF6" w:rsidRDefault="007F2BF6">
      <w:pPr>
        <w:pStyle w:val="BodyText"/>
      </w:pPr>
    </w:p>
    <w:p w14:paraId="5477530E" w14:textId="77777777" w:rsidR="007F2BF6" w:rsidRDefault="00616CE6">
      <w:pPr>
        <w:pStyle w:val="ListParagraph"/>
        <w:numPr>
          <w:ilvl w:val="1"/>
          <w:numId w:val="1"/>
        </w:numPr>
        <w:tabs>
          <w:tab w:val="left" w:pos="1539"/>
          <w:tab w:val="left" w:pos="1541"/>
        </w:tabs>
      </w:pPr>
      <w:r>
        <w:t>Application</w:t>
      </w:r>
      <w:r>
        <w:rPr>
          <w:spacing w:val="-6"/>
        </w:rPr>
        <w:t xml:space="preserve"> </w:t>
      </w:r>
      <w:r>
        <w:rPr>
          <w:spacing w:val="-2"/>
        </w:rPr>
        <w:t>Process</w:t>
      </w:r>
    </w:p>
    <w:p w14:paraId="5477530F" w14:textId="77777777" w:rsidR="007F2BF6" w:rsidRDefault="007F2BF6">
      <w:pPr>
        <w:pStyle w:val="BodyText"/>
      </w:pPr>
    </w:p>
    <w:p w14:paraId="54775310" w14:textId="77777777" w:rsidR="007F2BF6" w:rsidRDefault="00616CE6">
      <w:pPr>
        <w:pStyle w:val="BodyText"/>
        <w:ind w:left="1540" w:right="748"/>
      </w:pPr>
      <w:r>
        <w:t>Students shall complete the appropriate application and submit it to the educational institution for review and approval prior to submission to the office/administrative unit. All applicants will undergo a criminal history check; the Internship Coordinator shall</w:t>
      </w:r>
      <w:r>
        <w:rPr>
          <w:spacing w:val="-4"/>
        </w:rPr>
        <w:t xml:space="preserve"> </w:t>
      </w:r>
      <w:r>
        <w:t>review</w:t>
      </w:r>
      <w:r>
        <w:rPr>
          <w:spacing w:val="-4"/>
        </w:rPr>
        <w:t xml:space="preserve"> </w:t>
      </w:r>
      <w:r>
        <w:t>each</w:t>
      </w:r>
      <w:r>
        <w:rPr>
          <w:spacing w:val="-4"/>
        </w:rPr>
        <w:t xml:space="preserve"> </w:t>
      </w:r>
      <w:r>
        <w:t>applicant’s</w:t>
      </w:r>
      <w:r>
        <w:rPr>
          <w:spacing w:val="-4"/>
        </w:rPr>
        <w:t xml:space="preserve"> </w:t>
      </w:r>
      <w:r>
        <w:t>criminal</w:t>
      </w:r>
      <w:r>
        <w:rPr>
          <w:spacing w:val="-4"/>
        </w:rPr>
        <w:t xml:space="preserve"> </w:t>
      </w:r>
      <w:r>
        <w:t>history</w:t>
      </w:r>
      <w:r>
        <w:rPr>
          <w:spacing w:val="-4"/>
        </w:rPr>
        <w:t xml:space="preserve"> </w:t>
      </w:r>
      <w:r>
        <w:t>and</w:t>
      </w:r>
      <w:r>
        <w:rPr>
          <w:spacing w:val="-4"/>
        </w:rPr>
        <w:t xml:space="preserve"> </w:t>
      </w:r>
      <w:r>
        <w:t>educational</w:t>
      </w:r>
      <w:r>
        <w:rPr>
          <w:spacing w:val="-4"/>
        </w:rPr>
        <w:t xml:space="preserve"> </w:t>
      </w:r>
      <w:r>
        <w:t>status</w:t>
      </w:r>
      <w:r>
        <w:rPr>
          <w:spacing w:val="-4"/>
        </w:rPr>
        <w:t xml:space="preserve"> </w:t>
      </w:r>
      <w:r>
        <w:t>prior</w:t>
      </w:r>
      <w:r>
        <w:rPr>
          <w:spacing w:val="-4"/>
        </w:rPr>
        <w:t xml:space="preserve"> </w:t>
      </w:r>
      <w:r>
        <w:t>to</w:t>
      </w:r>
      <w:r>
        <w:rPr>
          <w:spacing w:val="-4"/>
        </w:rPr>
        <w:t xml:space="preserve"> </w:t>
      </w:r>
      <w:r>
        <w:t>the</w:t>
      </w:r>
      <w:r>
        <w:rPr>
          <w:spacing w:val="-4"/>
        </w:rPr>
        <w:t xml:space="preserve"> </w:t>
      </w:r>
      <w:r>
        <w:t>onset of the internship.</w:t>
      </w:r>
    </w:p>
    <w:p w14:paraId="54775311" w14:textId="77777777" w:rsidR="007F2BF6" w:rsidRDefault="007F2BF6">
      <w:pPr>
        <w:pStyle w:val="BodyText"/>
      </w:pPr>
    </w:p>
    <w:p w14:paraId="54775312" w14:textId="77777777" w:rsidR="007F2BF6" w:rsidRDefault="00616CE6">
      <w:pPr>
        <w:pStyle w:val="ListParagraph"/>
        <w:numPr>
          <w:ilvl w:val="1"/>
          <w:numId w:val="1"/>
        </w:numPr>
        <w:tabs>
          <w:tab w:val="left" w:pos="1539"/>
          <w:tab w:val="left" w:pos="1541"/>
        </w:tabs>
      </w:pPr>
      <w:r>
        <w:t>Intern</w:t>
      </w:r>
      <w:r>
        <w:rPr>
          <w:spacing w:val="-1"/>
        </w:rPr>
        <w:t xml:space="preserve"> </w:t>
      </w:r>
      <w:r>
        <w:rPr>
          <w:spacing w:val="-2"/>
        </w:rPr>
        <w:t>Oversight</w:t>
      </w:r>
    </w:p>
    <w:p w14:paraId="54775313" w14:textId="77777777" w:rsidR="007F2BF6" w:rsidRDefault="007F2BF6">
      <w:pPr>
        <w:pStyle w:val="BodyText"/>
      </w:pPr>
    </w:p>
    <w:p w14:paraId="54775314" w14:textId="77777777" w:rsidR="007F2BF6" w:rsidRDefault="00616CE6">
      <w:pPr>
        <w:pStyle w:val="BodyText"/>
        <w:ind w:left="1540" w:right="748"/>
      </w:pPr>
      <w:r>
        <w:t>Interns will be teamed with a mentor(s) assigned by the Internship Coordinator. Mentors</w:t>
      </w:r>
      <w:r>
        <w:rPr>
          <w:spacing w:val="-4"/>
        </w:rPr>
        <w:t xml:space="preserve"> </w:t>
      </w:r>
      <w:r>
        <w:t>will</w:t>
      </w:r>
      <w:r>
        <w:rPr>
          <w:spacing w:val="-4"/>
        </w:rPr>
        <w:t xml:space="preserve"> </w:t>
      </w:r>
      <w:r>
        <w:t>meet</w:t>
      </w:r>
      <w:r>
        <w:rPr>
          <w:spacing w:val="-3"/>
        </w:rPr>
        <w:t xml:space="preserve"> </w:t>
      </w:r>
      <w:r>
        <w:t>with</w:t>
      </w:r>
      <w:r>
        <w:rPr>
          <w:spacing w:val="-4"/>
        </w:rPr>
        <w:t xml:space="preserve"> </w:t>
      </w:r>
      <w:r>
        <w:t>their</w:t>
      </w:r>
      <w:r>
        <w:rPr>
          <w:spacing w:val="-3"/>
        </w:rPr>
        <w:t xml:space="preserve"> </w:t>
      </w:r>
      <w:r>
        <w:t>assigned</w:t>
      </w:r>
      <w:r>
        <w:rPr>
          <w:spacing w:val="-3"/>
        </w:rPr>
        <w:t xml:space="preserve"> </w:t>
      </w:r>
      <w:r>
        <w:t>intern</w:t>
      </w:r>
      <w:r>
        <w:rPr>
          <w:spacing w:val="-3"/>
        </w:rPr>
        <w:t xml:space="preserve"> </w:t>
      </w:r>
      <w:r>
        <w:t>and</w:t>
      </w:r>
      <w:r>
        <w:rPr>
          <w:spacing w:val="-3"/>
        </w:rPr>
        <w:t xml:space="preserve"> </w:t>
      </w:r>
      <w:r>
        <w:t>provide</w:t>
      </w:r>
      <w:r>
        <w:rPr>
          <w:spacing w:val="-3"/>
        </w:rPr>
        <w:t xml:space="preserve"> </w:t>
      </w:r>
      <w:r>
        <w:t>an</w:t>
      </w:r>
      <w:r>
        <w:rPr>
          <w:spacing w:val="-3"/>
        </w:rPr>
        <w:t xml:space="preserve"> </w:t>
      </w:r>
      <w:r>
        <w:t>overview</w:t>
      </w:r>
      <w:r>
        <w:rPr>
          <w:spacing w:val="-3"/>
        </w:rPr>
        <w:t xml:space="preserve"> </w:t>
      </w:r>
      <w:r>
        <w:t>of</w:t>
      </w:r>
      <w:r>
        <w:rPr>
          <w:spacing w:val="-3"/>
        </w:rPr>
        <w:t xml:space="preserve"> </w:t>
      </w:r>
      <w:r>
        <w:t>expectations, orient the intern to the office/administrative unit, and complete a schedule to ensure exposure to all expected work assignments and available educational opportunities.</w:t>
      </w:r>
    </w:p>
    <w:p w14:paraId="54775315" w14:textId="77777777" w:rsidR="007F2BF6" w:rsidRDefault="007F2BF6">
      <w:pPr>
        <w:pStyle w:val="BodyText"/>
      </w:pPr>
    </w:p>
    <w:p w14:paraId="54775316" w14:textId="77777777" w:rsidR="007F2BF6" w:rsidRDefault="00616CE6">
      <w:pPr>
        <w:pStyle w:val="ListParagraph"/>
        <w:numPr>
          <w:ilvl w:val="1"/>
          <w:numId w:val="1"/>
        </w:numPr>
        <w:tabs>
          <w:tab w:val="left" w:pos="1539"/>
          <w:tab w:val="left" w:pos="1541"/>
        </w:tabs>
      </w:pPr>
      <w:r>
        <w:t>Waiver</w:t>
      </w:r>
      <w:r>
        <w:rPr>
          <w:spacing w:val="-1"/>
        </w:rPr>
        <w:t xml:space="preserve"> </w:t>
      </w:r>
      <w:r>
        <w:t xml:space="preserve">and </w:t>
      </w:r>
      <w:r>
        <w:rPr>
          <w:spacing w:val="-2"/>
        </w:rPr>
        <w:t>Release</w:t>
      </w:r>
    </w:p>
    <w:p w14:paraId="54775317" w14:textId="77777777" w:rsidR="007F2BF6" w:rsidRDefault="007F2BF6">
      <w:pPr>
        <w:pStyle w:val="BodyText"/>
      </w:pPr>
    </w:p>
    <w:p w14:paraId="54775318" w14:textId="77777777" w:rsidR="007F2BF6" w:rsidRDefault="00616CE6">
      <w:pPr>
        <w:pStyle w:val="BodyText"/>
        <w:ind w:left="1540" w:right="748"/>
      </w:pPr>
      <w:r>
        <w:t>Interns</w:t>
      </w:r>
      <w:r>
        <w:rPr>
          <w:spacing w:val="-3"/>
        </w:rPr>
        <w:t xml:space="preserve"> </w:t>
      </w:r>
      <w:r>
        <w:t>shall</w:t>
      </w:r>
      <w:r>
        <w:rPr>
          <w:spacing w:val="-4"/>
        </w:rPr>
        <w:t xml:space="preserve"> </w:t>
      </w:r>
      <w:r>
        <w:t>not</w:t>
      </w:r>
      <w:r>
        <w:rPr>
          <w:spacing w:val="-3"/>
        </w:rPr>
        <w:t xml:space="preserve"> </w:t>
      </w:r>
      <w:r>
        <w:t>be</w:t>
      </w:r>
      <w:r>
        <w:rPr>
          <w:spacing w:val="-3"/>
        </w:rPr>
        <w:t xml:space="preserve"> </w:t>
      </w:r>
      <w:r>
        <w:t>allowed</w:t>
      </w:r>
      <w:r>
        <w:rPr>
          <w:spacing w:val="-3"/>
        </w:rPr>
        <w:t xml:space="preserve"> </w:t>
      </w:r>
      <w:r>
        <w:t>to</w:t>
      </w:r>
      <w:r>
        <w:rPr>
          <w:spacing w:val="-3"/>
        </w:rPr>
        <w:t xml:space="preserve"> </w:t>
      </w:r>
      <w:r>
        <w:t>participate</w:t>
      </w:r>
      <w:r>
        <w:rPr>
          <w:spacing w:val="-3"/>
        </w:rPr>
        <w:t xml:space="preserve"> </w:t>
      </w:r>
      <w:r>
        <w:t>in</w:t>
      </w:r>
      <w:r>
        <w:rPr>
          <w:spacing w:val="-3"/>
        </w:rPr>
        <w:t xml:space="preserve"> </w:t>
      </w:r>
      <w:r>
        <w:t>unannounced</w:t>
      </w:r>
      <w:r>
        <w:rPr>
          <w:spacing w:val="-3"/>
        </w:rPr>
        <w:t xml:space="preserve"> </w:t>
      </w:r>
      <w:r>
        <w:t>home</w:t>
      </w:r>
      <w:r>
        <w:rPr>
          <w:spacing w:val="-3"/>
        </w:rPr>
        <w:t xml:space="preserve"> </w:t>
      </w:r>
      <w:r>
        <w:t>visits.</w:t>
      </w:r>
      <w:r>
        <w:rPr>
          <w:spacing w:val="-3"/>
        </w:rPr>
        <w:t xml:space="preserve"> </w:t>
      </w:r>
      <w:r>
        <w:t>Interns</w:t>
      </w:r>
      <w:r>
        <w:rPr>
          <w:spacing w:val="-3"/>
        </w:rPr>
        <w:t xml:space="preserve"> </w:t>
      </w:r>
      <w:r>
        <w:t>may</w:t>
      </w:r>
      <w:r>
        <w:rPr>
          <w:spacing w:val="-3"/>
        </w:rPr>
        <w:t xml:space="preserve"> </w:t>
      </w:r>
      <w:r>
        <w:t>be allowed</w:t>
      </w:r>
      <w:r>
        <w:rPr>
          <w:spacing w:val="-2"/>
        </w:rPr>
        <w:t xml:space="preserve"> </w:t>
      </w:r>
      <w:r>
        <w:t>to</w:t>
      </w:r>
      <w:r>
        <w:rPr>
          <w:spacing w:val="-2"/>
        </w:rPr>
        <w:t xml:space="preserve"> </w:t>
      </w:r>
      <w:r>
        <w:t>participate</w:t>
      </w:r>
      <w:r>
        <w:rPr>
          <w:spacing w:val="-2"/>
        </w:rPr>
        <w:t xml:space="preserve"> </w:t>
      </w:r>
      <w:r>
        <w:t>in</w:t>
      </w:r>
      <w:r>
        <w:rPr>
          <w:spacing w:val="-2"/>
        </w:rPr>
        <w:t xml:space="preserve"> </w:t>
      </w:r>
      <w:r>
        <w:t>limited</w:t>
      </w:r>
      <w:r>
        <w:rPr>
          <w:spacing w:val="-2"/>
        </w:rPr>
        <w:t xml:space="preserve"> </w:t>
      </w:r>
      <w:r>
        <w:t>field</w:t>
      </w:r>
      <w:r>
        <w:rPr>
          <w:spacing w:val="-2"/>
        </w:rPr>
        <w:t xml:space="preserve"> </w:t>
      </w:r>
      <w:r>
        <w:t>visits,</w:t>
      </w:r>
      <w:r>
        <w:rPr>
          <w:spacing w:val="-2"/>
        </w:rPr>
        <w:t xml:space="preserve"> </w:t>
      </w:r>
      <w:r>
        <w:t>such</w:t>
      </w:r>
      <w:r>
        <w:rPr>
          <w:spacing w:val="-3"/>
        </w:rPr>
        <w:t xml:space="preserve"> </w:t>
      </w:r>
      <w:r>
        <w:t>as</w:t>
      </w:r>
      <w:r>
        <w:rPr>
          <w:spacing w:val="-2"/>
        </w:rPr>
        <w:t xml:space="preserve"> </w:t>
      </w:r>
      <w:r>
        <w:t>at</w:t>
      </w:r>
      <w:r>
        <w:rPr>
          <w:spacing w:val="-2"/>
        </w:rPr>
        <w:t xml:space="preserve"> </w:t>
      </w:r>
      <w:r>
        <w:t>a</w:t>
      </w:r>
      <w:r>
        <w:rPr>
          <w:spacing w:val="-2"/>
        </w:rPr>
        <w:t xml:space="preserve"> </w:t>
      </w:r>
      <w:r>
        <w:t>school,</w:t>
      </w:r>
      <w:r>
        <w:rPr>
          <w:spacing w:val="-3"/>
        </w:rPr>
        <w:t xml:space="preserve"> </w:t>
      </w:r>
      <w:r>
        <w:t>place</w:t>
      </w:r>
      <w:r>
        <w:rPr>
          <w:spacing w:val="-2"/>
        </w:rPr>
        <w:t xml:space="preserve"> </w:t>
      </w:r>
      <w:r>
        <w:t>of</w:t>
      </w:r>
      <w:r>
        <w:rPr>
          <w:spacing w:val="-2"/>
        </w:rPr>
        <w:t xml:space="preserve"> </w:t>
      </w:r>
      <w:r>
        <w:t>employment, treatment facility, a scheduled home visit, or other similar venue if approved by the Internship Coordinator or head of the office/administrative unit.</w:t>
      </w:r>
    </w:p>
    <w:p w14:paraId="54775319" w14:textId="77777777" w:rsidR="007F2BF6" w:rsidRDefault="007F2BF6">
      <w:pPr>
        <w:pStyle w:val="BodyText"/>
      </w:pPr>
    </w:p>
    <w:p w14:paraId="5477531A" w14:textId="77777777" w:rsidR="007F2BF6" w:rsidRDefault="00616CE6">
      <w:pPr>
        <w:pStyle w:val="ListParagraph"/>
        <w:numPr>
          <w:ilvl w:val="1"/>
          <w:numId w:val="1"/>
        </w:numPr>
        <w:tabs>
          <w:tab w:val="left" w:pos="1539"/>
          <w:tab w:val="left" w:pos="1541"/>
        </w:tabs>
      </w:pPr>
      <w:r>
        <w:t>Confidentiality</w:t>
      </w:r>
      <w:r>
        <w:rPr>
          <w:spacing w:val="-2"/>
        </w:rPr>
        <w:t xml:space="preserve"> Agreement</w:t>
      </w:r>
    </w:p>
    <w:p w14:paraId="5477531B" w14:textId="77777777" w:rsidR="007F2BF6" w:rsidRDefault="007F2BF6">
      <w:pPr>
        <w:pStyle w:val="BodyText"/>
      </w:pPr>
    </w:p>
    <w:p w14:paraId="5477531C" w14:textId="77777777" w:rsidR="007F2BF6" w:rsidRDefault="00616CE6">
      <w:pPr>
        <w:pStyle w:val="BodyText"/>
        <w:ind w:left="1540" w:right="878"/>
        <w:jc w:val="both"/>
      </w:pPr>
      <w:r>
        <w:t>Prior</w:t>
      </w:r>
      <w:r>
        <w:rPr>
          <w:spacing w:val="-4"/>
        </w:rPr>
        <w:t xml:space="preserve"> </w:t>
      </w:r>
      <w:r>
        <w:t>to</w:t>
      </w:r>
      <w:r>
        <w:rPr>
          <w:spacing w:val="-3"/>
        </w:rPr>
        <w:t xml:space="preserve"> </w:t>
      </w:r>
      <w:r>
        <w:t>participation,</w:t>
      </w:r>
      <w:r>
        <w:rPr>
          <w:spacing w:val="-3"/>
        </w:rPr>
        <w:t xml:space="preserve"> </w:t>
      </w:r>
      <w:r>
        <w:t>all</w:t>
      </w:r>
      <w:r>
        <w:rPr>
          <w:spacing w:val="-3"/>
        </w:rPr>
        <w:t xml:space="preserve"> </w:t>
      </w:r>
      <w:r>
        <w:t>interns</w:t>
      </w:r>
      <w:r>
        <w:rPr>
          <w:spacing w:val="-3"/>
        </w:rPr>
        <w:t xml:space="preserve"> </w:t>
      </w:r>
      <w:r>
        <w:t>shall</w:t>
      </w:r>
      <w:r>
        <w:rPr>
          <w:spacing w:val="-4"/>
        </w:rPr>
        <w:t xml:space="preserve"> </w:t>
      </w:r>
      <w:r>
        <w:t>agree</w:t>
      </w:r>
      <w:r>
        <w:rPr>
          <w:spacing w:val="-3"/>
        </w:rPr>
        <w:t xml:space="preserve"> </w:t>
      </w:r>
      <w:r>
        <w:t>in</w:t>
      </w:r>
      <w:r>
        <w:rPr>
          <w:spacing w:val="-3"/>
        </w:rPr>
        <w:t xml:space="preserve"> </w:t>
      </w:r>
      <w:r>
        <w:t>writing</w:t>
      </w:r>
      <w:r>
        <w:rPr>
          <w:spacing w:val="-3"/>
        </w:rPr>
        <w:t xml:space="preserve"> </w:t>
      </w:r>
      <w:r>
        <w:t>to</w:t>
      </w:r>
      <w:r>
        <w:rPr>
          <w:spacing w:val="-3"/>
        </w:rPr>
        <w:t xml:space="preserve"> </w:t>
      </w:r>
      <w:r>
        <w:t>abide</w:t>
      </w:r>
      <w:r>
        <w:rPr>
          <w:spacing w:val="-3"/>
        </w:rPr>
        <w:t xml:space="preserve"> </w:t>
      </w:r>
      <w:r>
        <w:t>by</w:t>
      </w:r>
      <w:r>
        <w:rPr>
          <w:spacing w:val="-3"/>
        </w:rPr>
        <w:t xml:space="preserve"> </w:t>
      </w:r>
      <w:r>
        <w:t>all</w:t>
      </w:r>
      <w:r>
        <w:rPr>
          <w:spacing w:val="-3"/>
        </w:rPr>
        <w:t xml:space="preserve"> </w:t>
      </w:r>
      <w:r>
        <w:t>AOCP</w:t>
      </w:r>
      <w:r>
        <w:rPr>
          <w:spacing w:val="-3"/>
        </w:rPr>
        <w:t xml:space="preserve"> </w:t>
      </w:r>
      <w:r>
        <w:t>policies, particularly those relating to the security of client information and confidentiality.</w:t>
      </w:r>
    </w:p>
    <w:p w14:paraId="5477531D" w14:textId="77777777" w:rsidR="007F2BF6" w:rsidRDefault="007F2BF6">
      <w:pPr>
        <w:pStyle w:val="BodyText"/>
      </w:pPr>
    </w:p>
    <w:p w14:paraId="5477531E" w14:textId="77777777" w:rsidR="007F2BF6" w:rsidRDefault="00616CE6">
      <w:pPr>
        <w:pStyle w:val="ListParagraph"/>
        <w:numPr>
          <w:ilvl w:val="1"/>
          <w:numId w:val="1"/>
        </w:numPr>
        <w:tabs>
          <w:tab w:val="left" w:pos="1539"/>
          <w:tab w:val="left" w:pos="1541"/>
        </w:tabs>
      </w:pPr>
      <w:r>
        <w:rPr>
          <w:spacing w:val="-2"/>
        </w:rPr>
        <w:t>Termination</w:t>
      </w:r>
    </w:p>
    <w:p w14:paraId="5477531F" w14:textId="77777777" w:rsidR="007F2BF6" w:rsidRDefault="007F2BF6">
      <w:pPr>
        <w:pStyle w:val="BodyText"/>
      </w:pPr>
    </w:p>
    <w:p w14:paraId="54775320" w14:textId="77777777" w:rsidR="007F2BF6" w:rsidRDefault="00616CE6">
      <w:pPr>
        <w:pStyle w:val="BodyText"/>
        <w:ind w:left="1540" w:right="748"/>
      </w:pPr>
      <w:r>
        <w:t>In</w:t>
      </w:r>
      <w:r>
        <w:rPr>
          <w:spacing w:val="-3"/>
        </w:rPr>
        <w:t xml:space="preserve"> </w:t>
      </w:r>
      <w:r>
        <w:t>the</w:t>
      </w:r>
      <w:r>
        <w:rPr>
          <w:spacing w:val="-3"/>
        </w:rPr>
        <w:t xml:space="preserve"> </w:t>
      </w:r>
      <w:r>
        <w:t>event</w:t>
      </w:r>
      <w:r>
        <w:rPr>
          <w:spacing w:val="-3"/>
        </w:rPr>
        <w:t xml:space="preserve"> </w:t>
      </w:r>
      <w:r>
        <w:t>an</w:t>
      </w:r>
      <w:r>
        <w:rPr>
          <w:spacing w:val="-3"/>
        </w:rPr>
        <w:t xml:space="preserve"> </w:t>
      </w:r>
      <w:r>
        <w:t>intern</w:t>
      </w:r>
      <w:r>
        <w:rPr>
          <w:spacing w:val="-3"/>
        </w:rPr>
        <w:t xml:space="preserve"> </w:t>
      </w:r>
      <w:r>
        <w:t>does</w:t>
      </w:r>
      <w:r>
        <w:rPr>
          <w:spacing w:val="-3"/>
        </w:rPr>
        <w:t xml:space="preserve"> </w:t>
      </w:r>
      <w:r>
        <w:t>not</w:t>
      </w:r>
      <w:r>
        <w:rPr>
          <w:spacing w:val="-4"/>
        </w:rPr>
        <w:t xml:space="preserve"> </w:t>
      </w:r>
      <w:r>
        <w:t>comply</w:t>
      </w:r>
      <w:r>
        <w:rPr>
          <w:spacing w:val="-3"/>
        </w:rPr>
        <w:t xml:space="preserve"> </w:t>
      </w:r>
      <w:r>
        <w:t>with</w:t>
      </w:r>
      <w:r>
        <w:rPr>
          <w:spacing w:val="-4"/>
        </w:rPr>
        <w:t xml:space="preserve"> </w:t>
      </w:r>
      <w:r>
        <w:t>the</w:t>
      </w:r>
      <w:r>
        <w:rPr>
          <w:spacing w:val="-4"/>
        </w:rPr>
        <w:t xml:space="preserve"> </w:t>
      </w:r>
      <w:r>
        <w:t>internship</w:t>
      </w:r>
      <w:r>
        <w:rPr>
          <w:spacing w:val="-3"/>
        </w:rPr>
        <w:t xml:space="preserve"> </w:t>
      </w:r>
      <w:r>
        <w:t>program</w:t>
      </w:r>
      <w:r>
        <w:rPr>
          <w:spacing w:val="-3"/>
        </w:rPr>
        <w:t xml:space="preserve"> </w:t>
      </w:r>
      <w:r>
        <w:t>expectations,</w:t>
      </w:r>
      <w:r>
        <w:rPr>
          <w:spacing w:val="-3"/>
        </w:rPr>
        <w:t xml:space="preserve"> </w:t>
      </w:r>
      <w:r>
        <w:t>the intern may be terminated from his/her assignment immediately. The Internship Coordinator shall notify the collegiate instructor/advisor who referred the student,</w:t>
      </w:r>
    </w:p>
    <w:p w14:paraId="54775321" w14:textId="77777777" w:rsidR="007F2BF6" w:rsidRDefault="007F2BF6">
      <w:pPr>
        <w:sectPr w:rsidR="007F2BF6">
          <w:pgSz w:w="12240" w:h="15840"/>
          <w:pgMar w:top="1280" w:right="720" w:bottom="1200" w:left="1620" w:header="0" w:footer="976" w:gutter="0"/>
          <w:cols w:space="720"/>
        </w:sectPr>
      </w:pPr>
    </w:p>
    <w:p w14:paraId="54775322" w14:textId="77777777" w:rsidR="007F2BF6" w:rsidRDefault="00616CE6">
      <w:pPr>
        <w:pStyle w:val="BodyText"/>
        <w:spacing w:before="80"/>
        <w:ind w:left="1540" w:right="748"/>
      </w:pPr>
      <w:r>
        <w:lastRenderedPageBreak/>
        <w:t>indicating</w:t>
      </w:r>
      <w:r>
        <w:rPr>
          <w:spacing w:val="-5"/>
        </w:rPr>
        <w:t xml:space="preserve"> </w:t>
      </w:r>
      <w:r>
        <w:t>the</w:t>
      </w:r>
      <w:r>
        <w:rPr>
          <w:spacing w:val="-5"/>
        </w:rPr>
        <w:t xml:space="preserve"> </w:t>
      </w:r>
      <w:r>
        <w:t>date</w:t>
      </w:r>
      <w:r>
        <w:rPr>
          <w:spacing w:val="-5"/>
        </w:rPr>
        <w:t xml:space="preserve"> </w:t>
      </w:r>
      <w:r>
        <w:t>of</w:t>
      </w:r>
      <w:r>
        <w:rPr>
          <w:spacing w:val="-5"/>
        </w:rPr>
        <w:t xml:space="preserve"> </w:t>
      </w:r>
      <w:r>
        <w:t>termination</w:t>
      </w:r>
      <w:r>
        <w:rPr>
          <w:spacing w:val="-5"/>
        </w:rPr>
        <w:t xml:space="preserve"> </w:t>
      </w:r>
      <w:r>
        <w:t>and</w:t>
      </w:r>
      <w:r>
        <w:rPr>
          <w:spacing w:val="-5"/>
        </w:rPr>
        <w:t xml:space="preserve"> </w:t>
      </w:r>
      <w:r>
        <w:t>general</w:t>
      </w:r>
      <w:r>
        <w:rPr>
          <w:spacing w:val="-5"/>
        </w:rPr>
        <w:t xml:space="preserve"> </w:t>
      </w:r>
      <w:r>
        <w:t>circumstances</w:t>
      </w:r>
      <w:r>
        <w:rPr>
          <w:spacing w:val="-5"/>
        </w:rPr>
        <w:t xml:space="preserve"> </w:t>
      </w:r>
      <w:r>
        <w:t>surrounding</w:t>
      </w:r>
      <w:r>
        <w:rPr>
          <w:spacing w:val="-5"/>
        </w:rPr>
        <w:t xml:space="preserve"> </w:t>
      </w:r>
      <w:r>
        <w:t>termination. Students who are terminated from the Select Intern Program shall be paid for any hours worked pursuant to AOCP personnel policies.</w:t>
      </w:r>
    </w:p>
    <w:p w14:paraId="54775323" w14:textId="77777777" w:rsidR="007F2BF6" w:rsidRDefault="007F2BF6">
      <w:pPr>
        <w:pStyle w:val="BodyText"/>
      </w:pPr>
    </w:p>
    <w:p w14:paraId="54775324" w14:textId="77777777" w:rsidR="007F2BF6" w:rsidRDefault="00616CE6">
      <w:pPr>
        <w:pStyle w:val="ListParagraph"/>
        <w:numPr>
          <w:ilvl w:val="1"/>
          <w:numId w:val="1"/>
        </w:numPr>
        <w:tabs>
          <w:tab w:val="left" w:pos="1539"/>
          <w:tab w:val="left" w:pos="1541"/>
        </w:tabs>
      </w:pPr>
      <w:r>
        <w:rPr>
          <w:spacing w:val="-2"/>
        </w:rPr>
        <w:t>Evaluation</w:t>
      </w:r>
    </w:p>
    <w:p w14:paraId="54775325" w14:textId="77777777" w:rsidR="007F2BF6" w:rsidRDefault="007F2BF6">
      <w:pPr>
        <w:pStyle w:val="BodyText"/>
      </w:pPr>
    </w:p>
    <w:p w14:paraId="54775326" w14:textId="77777777" w:rsidR="007F2BF6" w:rsidRDefault="00616CE6">
      <w:pPr>
        <w:pStyle w:val="BodyText"/>
        <w:ind w:left="1540" w:right="748"/>
      </w:pPr>
      <w:r>
        <w:t>There</w:t>
      </w:r>
      <w:r>
        <w:rPr>
          <w:spacing w:val="-3"/>
        </w:rPr>
        <w:t xml:space="preserve"> </w:t>
      </w:r>
      <w:r>
        <w:t>shall</w:t>
      </w:r>
      <w:r>
        <w:rPr>
          <w:spacing w:val="-3"/>
        </w:rPr>
        <w:t xml:space="preserve"> </w:t>
      </w:r>
      <w:r>
        <w:t>be</w:t>
      </w:r>
      <w:r>
        <w:rPr>
          <w:spacing w:val="-3"/>
        </w:rPr>
        <w:t xml:space="preserve"> </w:t>
      </w:r>
      <w:r>
        <w:t>evaluation</w:t>
      </w:r>
      <w:r>
        <w:rPr>
          <w:spacing w:val="-3"/>
        </w:rPr>
        <w:t xml:space="preserve"> </w:t>
      </w:r>
      <w:r>
        <w:t>process</w:t>
      </w:r>
      <w:r>
        <w:rPr>
          <w:spacing w:val="-3"/>
        </w:rPr>
        <w:t xml:space="preserve"> </w:t>
      </w:r>
      <w:r>
        <w:t>in</w:t>
      </w:r>
      <w:r>
        <w:rPr>
          <w:spacing w:val="-3"/>
        </w:rPr>
        <w:t xml:space="preserve"> </w:t>
      </w:r>
      <w:r>
        <w:t>each</w:t>
      </w:r>
      <w:r>
        <w:rPr>
          <w:spacing w:val="-3"/>
        </w:rPr>
        <w:t xml:space="preserve"> </w:t>
      </w:r>
      <w:r>
        <w:t>intern</w:t>
      </w:r>
      <w:r>
        <w:rPr>
          <w:spacing w:val="-3"/>
        </w:rPr>
        <w:t xml:space="preserve"> </w:t>
      </w:r>
      <w:r>
        <w:t>program</w:t>
      </w:r>
      <w:r>
        <w:rPr>
          <w:spacing w:val="-3"/>
        </w:rPr>
        <w:t xml:space="preserve"> </w:t>
      </w:r>
      <w:r>
        <w:t>that</w:t>
      </w:r>
      <w:r>
        <w:rPr>
          <w:spacing w:val="-3"/>
        </w:rPr>
        <w:t xml:space="preserve"> </w:t>
      </w:r>
      <w:r>
        <w:t>meets</w:t>
      </w:r>
      <w:r>
        <w:rPr>
          <w:spacing w:val="-3"/>
        </w:rPr>
        <w:t xml:space="preserve"> </w:t>
      </w:r>
      <w:r>
        <w:t>the</w:t>
      </w:r>
      <w:r>
        <w:rPr>
          <w:spacing w:val="-4"/>
        </w:rPr>
        <w:t xml:space="preserve"> </w:t>
      </w:r>
      <w:r>
        <w:t>needs</w:t>
      </w:r>
      <w:r>
        <w:rPr>
          <w:spacing w:val="-3"/>
        </w:rPr>
        <w:t xml:space="preserve"> </w:t>
      </w:r>
      <w:r>
        <w:t>of</w:t>
      </w:r>
      <w:r>
        <w:rPr>
          <w:spacing w:val="-3"/>
        </w:rPr>
        <w:t xml:space="preserve"> </w:t>
      </w:r>
      <w:r>
        <w:t>both the office/administrative unit and the referring educational institution; this process shall be outlined in the corresponding Intern Program Guide.</w:t>
      </w:r>
    </w:p>
    <w:sectPr w:rsidR="007F2BF6">
      <w:pgSz w:w="12240" w:h="15840"/>
      <w:pgMar w:top="1280" w:right="720" w:bottom="1200" w:left="1620" w:header="0"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7532E" w14:textId="77777777" w:rsidR="00616CE6" w:rsidRDefault="00616CE6">
      <w:r>
        <w:separator/>
      </w:r>
    </w:p>
  </w:endnote>
  <w:endnote w:type="continuationSeparator" w:id="0">
    <w:p w14:paraId="54775330" w14:textId="77777777" w:rsidR="00616CE6" w:rsidRDefault="0061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5329" w14:textId="77777777" w:rsidR="007F2BF6" w:rsidRDefault="00DE389D">
    <w:pPr>
      <w:pStyle w:val="BodyText"/>
      <w:spacing w:line="14" w:lineRule="auto"/>
      <w:rPr>
        <w:sz w:val="20"/>
      </w:rPr>
    </w:pPr>
    <w:r>
      <w:pict w14:anchorId="5477532A">
        <v:shapetype id="_x0000_t202" coordsize="21600,21600" o:spt="202" path="m,l,21600r21600,l21600,xe">
          <v:stroke joinstyle="miter"/>
          <v:path gradientshapeok="t" o:connecttype="rect"/>
        </v:shapetype>
        <v:shape id="docshape1" o:spid="_x0000_s2049" type="#_x0000_t202" style="position:absolute;margin-left:300.2pt;margin-top:730.85pt;width:12.6pt;height:13pt;z-index:-251658752;mso-position-horizontal-relative:page;mso-position-vertical-relative:page" filled="f" stroked="f">
          <v:textbox inset="0,0,0,0">
            <w:txbxContent>
              <w:p w14:paraId="5477532F" w14:textId="77777777" w:rsidR="007F2BF6" w:rsidRDefault="00616CE6">
                <w:pPr>
                  <w:pStyle w:val="BodyText"/>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7532A" w14:textId="77777777" w:rsidR="00616CE6" w:rsidRDefault="00616CE6">
      <w:r>
        <w:separator/>
      </w:r>
    </w:p>
  </w:footnote>
  <w:footnote w:type="continuationSeparator" w:id="0">
    <w:p w14:paraId="5477532C" w14:textId="77777777" w:rsidR="00616CE6" w:rsidRDefault="00616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A7B"/>
    <w:multiLevelType w:val="hybridMultilevel"/>
    <w:tmpl w:val="3D02C4A8"/>
    <w:lvl w:ilvl="0" w:tplc="E6A299BC">
      <w:start w:val="1"/>
      <w:numFmt w:val="upperRoman"/>
      <w:lvlText w:val="%1."/>
      <w:lvlJc w:val="left"/>
      <w:pPr>
        <w:ind w:left="820" w:hanging="501"/>
        <w:jc w:val="right"/>
      </w:pPr>
      <w:rPr>
        <w:rFonts w:ascii="Times New Roman" w:eastAsia="Times New Roman" w:hAnsi="Times New Roman" w:cs="Times New Roman" w:hint="default"/>
        <w:b/>
        <w:bCs/>
        <w:i w:val="0"/>
        <w:iCs w:val="0"/>
        <w:spacing w:val="-1"/>
        <w:w w:val="100"/>
        <w:sz w:val="22"/>
        <w:szCs w:val="22"/>
        <w:lang w:val="en-US" w:eastAsia="en-US" w:bidi="ar-SA"/>
      </w:rPr>
    </w:lvl>
    <w:lvl w:ilvl="1" w:tplc="6E1EDD04">
      <w:start w:val="1"/>
      <w:numFmt w:val="upperLetter"/>
      <w:lvlText w:val="%2."/>
      <w:lvlJc w:val="left"/>
      <w:pPr>
        <w:ind w:left="1540" w:hanging="721"/>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9FCA8180">
      <w:numFmt w:val="bullet"/>
      <w:lvlText w:val="•"/>
      <w:lvlJc w:val="left"/>
      <w:pPr>
        <w:ind w:left="2468" w:hanging="721"/>
      </w:pPr>
      <w:rPr>
        <w:rFonts w:hint="default"/>
        <w:lang w:val="en-US" w:eastAsia="en-US" w:bidi="ar-SA"/>
      </w:rPr>
    </w:lvl>
    <w:lvl w:ilvl="3" w:tplc="AB348B58">
      <w:numFmt w:val="bullet"/>
      <w:lvlText w:val="•"/>
      <w:lvlJc w:val="left"/>
      <w:pPr>
        <w:ind w:left="3397" w:hanging="721"/>
      </w:pPr>
      <w:rPr>
        <w:rFonts w:hint="default"/>
        <w:lang w:val="en-US" w:eastAsia="en-US" w:bidi="ar-SA"/>
      </w:rPr>
    </w:lvl>
    <w:lvl w:ilvl="4" w:tplc="485A25CE">
      <w:numFmt w:val="bullet"/>
      <w:lvlText w:val="•"/>
      <w:lvlJc w:val="left"/>
      <w:pPr>
        <w:ind w:left="4326" w:hanging="721"/>
      </w:pPr>
      <w:rPr>
        <w:rFonts w:hint="default"/>
        <w:lang w:val="en-US" w:eastAsia="en-US" w:bidi="ar-SA"/>
      </w:rPr>
    </w:lvl>
    <w:lvl w:ilvl="5" w:tplc="DA78E496">
      <w:numFmt w:val="bullet"/>
      <w:lvlText w:val="•"/>
      <w:lvlJc w:val="left"/>
      <w:pPr>
        <w:ind w:left="5255" w:hanging="721"/>
      </w:pPr>
      <w:rPr>
        <w:rFonts w:hint="default"/>
        <w:lang w:val="en-US" w:eastAsia="en-US" w:bidi="ar-SA"/>
      </w:rPr>
    </w:lvl>
    <w:lvl w:ilvl="6" w:tplc="E9C61634">
      <w:numFmt w:val="bullet"/>
      <w:lvlText w:val="•"/>
      <w:lvlJc w:val="left"/>
      <w:pPr>
        <w:ind w:left="6184" w:hanging="721"/>
      </w:pPr>
      <w:rPr>
        <w:rFonts w:hint="default"/>
        <w:lang w:val="en-US" w:eastAsia="en-US" w:bidi="ar-SA"/>
      </w:rPr>
    </w:lvl>
    <w:lvl w:ilvl="7" w:tplc="276CE5C0">
      <w:numFmt w:val="bullet"/>
      <w:lvlText w:val="•"/>
      <w:lvlJc w:val="left"/>
      <w:pPr>
        <w:ind w:left="7113" w:hanging="721"/>
      </w:pPr>
      <w:rPr>
        <w:rFonts w:hint="default"/>
        <w:lang w:val="en-US" w:eastAsia="en-US" w:bidi="ar-SA"/>
      </w:rPr>
    </w:lvl>
    <w:lvl w:ilvl="8" w:tplc="864481B4">
      <w:numFmt w:val="bullet"/>
      <w:lvlText w:val="•"/>
      <w:lvlJc w:val="left"/>
      <w:pPr>
        <w:ind w:left="8042" w:hanging="721"/>
      </w:pPr>
      <w:rPr>
        <w:rFonts w:hint="default"/>
        <w:lang w:val="en-US" w:eastAsia="en-US" w:bidi="ar-SA"/>
      </w:rPr>
    </w:lvl>
  </w:abstractNum>
  <w:num w:numId="1" w16cid:durableId="1742486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F2BF6"/>
    <w:rsid w:val="00616CE6"/>
    <w:rsid w:val="007F2BF6"/>
    <w:rsid w:val="00DE389D"/>
    <w:rsid w:val="00EC1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47752E1"/>
  <w15:docId w15:val="{31B46DF2-0612-4A49-B118-E5AA49CB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0" w:hanging="67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13"/>
      <w:ind w:left="100"/>
    </w:pPr>
    <w:rPr>
      <w:b/>
      <w:bCs/>
      <w:i/>
      <w:iCs/>
      <w:sz w:val="28"/>
      <w:szCs w:val="28"/>
    </w:rPr>
  </w:style>
  <w:style w:type="paragraph" w:styleId="ListParagraph">
    <w:name w:val="List Paragraph"/>
    <w:basedOn w:val="Normal"/>
    <w:uiPriority w:val="1"/>
    <w:qFormat/>
    <w:pPr>
      <w:ind w:left="1540" w:hanging="7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724</Words>
  <Characters>4506</Characters>
  <Application>Microsoft Office Word</Application>
  <DocSecurity>0</DocSecurity>
  <Lines>115</Lines>
  <Paragraphs>42</Paragraphs>
  <ScaleCrop>false</ScaleCrop>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Ben</dc:creator>
  <cp:lastModifiedBy>Ben Johnson</cp:lastModifiedBy>
  <cp:revision>2</cp:revision>
  <dcterms:created xsi:type="dcterms:W3CDTF">2026-01-20T22:04:00Z</dcterms:created>
  <dcterms:modified xsi:type="dcterms:W3CDTF">2026-01-20T22:04:00Z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2021-06-04T00:00:00Z</vt:filetime>
  </property>
  <property fmtid="{D5CDD505-2E9C-101B-9397-08002B2CF9AE}" pid="3" name="Creator">
    <vt:lpwstr>Microsoft Office Word</vt:lpwstr>
  </property>
  <property fmtid="{D5CDD505-2E9C-101B-9397-08002B2CF9AE}" pid="4" name="LastSaved">
    <vt:filetime>2023-10-03T00:00:00Z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2023-10-03T14:07:46Z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af619251-331d-47b2-a22d-f30a84372b98</vt:lpwstr>
  </property>
  <property fmtid="{D5CDD505-2E9C-101B-9397-08002B2CF9AE}" pid="10" name="MSIP_Label_defa4170-0d19-0005-0004-bc88714345d2_ActionId">
    <vt:lpwstr>e5366bf5-4c9f-4379-9555-ec090c22c409</vt:lpwstr>
  </property>
  <property fmtid="{D5CDD505-2E9C-101B-9397-08002B2CF9AE}" pid="11" name="MSIP_Label_defa4170-0d19-0005-0004-bc88714345d2_ContentBits">
    <vt:lpwstr>0</vt:lpwstr>
  </property>
</Properties>
</file>