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74C7" w14:textId="490C4DF2" w:rsidR="00033CAA" w:rsidRPr="0042309F" w:rsidRDefault="002968EA" w:rsidP="0042309F">
      <w:pPr>
        <w:pStyle w:val="Title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71194" wp14:editId="39A2A867">
                <wp:simplePos x="0" y="0"/>
                <wp:positionH relativeFrom="column">
                  <wp:posOffset>3721100</wp:posOffset>
                </wp:positionH>
                <wp:positionV relativeFrom="page">
                  <wp:posOffset>514350</wp:posOffset>
                </wp:positionV>
                <wp:extent cx="2724150" cy="1076325"/>
                <wp:effectExtent l="0" t="0" r="19050" b="28575"/>
                <wp:wrapTight wrapText="bothSides">
                  <wp:wrapPolygon edited="0">
                    <wp:start x="0" y="0"/>
                    <wp:lineTo x="0" y="21791"/>
                    <wp:lineTo x="21600" y="21791"/>
                    <wp:lineTo x="21600" y="0"/>
                    <wp:lineTo x="0" y="0"/>
                  </wp:wrapPolygon>
                </wp:wrapTight>
                <wp:docPr id="20663953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65D08" w14:textId="5960F77E" w:rsidR="002968EA" w:rsidRDefault="0032514F">
                            <w:r>
                              <w:t xml:space="preserve">Approved: </w:t>
                            </w:r>
                            <w:r w:rsidR="00A45365">
                              <w:rPr>
                                <w:noProof/>
                              </w:rPr>
                              <w:drawing>
                                <wp:inline distT="0" distB="0" distL="0" distR="0" wp14:anchorId="78038FC9" wp14:editId="30234977">
                                  <wp:extent cx="1666875" cy="579120"/>
                                  <wp:effectExtent l="0" t="0" r="9525" b="0"/>
                                  <wp:docPr id="1188254997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8254997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14D0E" w14:textId="50640661" w:rsidR="0032514F" w:rsidRDefault="0032514F">
                            <w:r>
                              <w:t>Date: April 2016</w:t>
                            </w:r>
                          </w:p>
                          <w:p w14:paraId="77BC6623" w14:textId="78795C47" w:rsidR="0032514F" w:rsidRDefault="0032514F">
                            <w:r>
                              <w:t>Reviewed: March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11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pt;margin-top:40.5pt;width:214.5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" fillcolor="white [3201]" strokeweight=".5pt">
                <v:textbox>
                  <w:txbxContent>
                    <w:p w14:paraId="31C65D08" w14:textId="5960F77E" w:rsidR="002968EA" w:rsidRDefault="0032514F">
                      <w:r>
                        <w:t xml:space="preserve">Approved: </w:t>
                      </w:r>
                      <w:r w:rsidR="00A45365">
                        <w:rPr>
                          <w:noProof/>
                        </w:rPr>
                        <w:drawing>
                          <wp:inline distT="0" distB="0" distL="0" distR="0" wp14:anchorId="78038FC9" wp14:editId="30234977">
                            <wp:extent cx="1666875" cy="579120"/>
                            <wp:effectExtent l="0" t="0" r="9525" b="0"/>
                            <wp:docPr id="1188254997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8254997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14D0E" w14:textId="50640661" w:rsidR="0032514F" w:rsidRDefault="0032514F">
                      <w:r>
                        <w:t>Date: April 2016</w:t>
                      </w:r>
                    </w:p>
                    <w:p w14:paraId="77BC6623" w14:textId="78795C47" w:rsidR="0032514F" w:rsidRDefault="0032514F">
                      <w:r>
                        <w:t>Reviewed: March 2024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94AAA">
        <w:t>Adult</w:t>
      </w:r>
      <w:r w:rsidR="00594AAA">
        <w:rPr>
          <w:spacing w:val="-7"/>
        </w:rPr>
        <w:t xml:space="preserve"> </w:t>
      </w:r>
      <w:r w:rsidR="00594AAA">
        <w:t>Confidential</w:t>
      </w:r>
      <w:r w:rsidR="00594AAA">
        <w:rPr>
          <w:spacing w:val="-6"/>
        </w:rPr>
        <w:t xml:space="preserve"> </w:t>
      </w:r>
      <w:r w:rsidR="00594AAA">
        <w:t>Record</w:t>
      </w:r>
      <w:r w:rsidR="00594AAA">
        <w:rPr>
          <w:spacing w:val="-5"/>
        </w:rPr>
        <w:t xml:space="preserve"> </w:t>
      </w:r>
      <w:r w:rsidR="00594AAA">
        <w:t>Information</w:t>
      </w:r>
      <w:r w:rsidR="00594AAA">
        <w:rPr>
          <w:spacing w:val="-2"/>
        </w:rPr>
        <w:t xml:space="preserve"> Policy</w:t>
      </w:r>
    </w:p>
    <w:p w14:paraId="3A7D74C8" w14:textId="77777777" w:rsidR="00033CAA" w:rsidRDefault="00594AAA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before="220"/>
      </w:pPr>
      <w:r>
        <w:rPr>
          <w:spacing w:val="-2"/>
        </w:rPr>
        <w:t>Policy</w:t>
      </w:r>
    </w:p>
    <w:p w14:paraId="3A7D74C9" w14:textId="77777777" w:rsidR="00033CAA" w:rsidRDefault="00033CAA">
      <w:pPr>
        <w:pStyle w:val="BodyText"/>
        <w:spacing w:before="3"/>
        <w:rPr>
          <w:b/>
          <w:sz w:val="28"/>
        </w:rPr>
      </w:pPr>
    </w:p>
    <w:p w14:paraId="3A7D74CA" w14:textId="77777777" w:rsidR="00033CAA" w:rsidRDefault="00594AAA">
      <w:pPr>
        <w:pStyle w:val="BodyText"/>
        <w:spacing w:line="276" w:lineRule="auto"/>
        <w:ind w:left="820" w:right="241"/>
      </w:pPr>
      <w:r>
        <w:t>All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probation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manner and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disclosed without express written permission from the Court. Access to such documents and information shall not be afforded without proper authorization.</w:t>
      </w:r>
    </w:p>
    <w:p w14:paraId="3A7D74CB" w14:textId="77777777" w:rsidR="00033CAA" w:rsidRDefault="00033CAA">
      <w:pPr>
        <w:pStyle w:val="BodyText"/>
        <w:spacing w:before="3"/>
        <w:rPr>
          <w:sz w:val="25"/>
        </w:rPr>
      </w:pPr>
    </w:p>
    <w:p w14:paraId="3A7D74CC" w14:textId="77777777" w:rsidR="00033CAA" w:rsidRDefault="00594AAA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</w:pPr>
      <w:r>
        <w:rPr>
          <w:spacing w:val="-2"/>
        </w:rPr>
        <w:t>Purpose</w:t>
      </w:r>
    </w:p>
    <w:p w14:paraId="3A7D74CD" w14:textId="77777777" w:rsidR="00033CAA" w:rsidRDefault="00033CAA">
      <w:pPr>
        <w:pStyle w:val="BodyText"/>
        <w:spacing w:before="3"/>
        <w:rPr>
          <w:b/>
          <w:sz w:val="28"/>
        </w:rPr>
      </w:pPr>
    </w:p>
    <w:p w14:paraId="3A7D74CE" w14:textId="77777777" w:rsidR="00033CAA" w:rsidRDefault="00594AAA">
      <w:pPr>
        <w:pStyle w:val="BodyText"/>
        <w:spacing w:line="276" w:lineRule="auto"/>
        <w:ind w:left="820" w:right="241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probation and</w:t>
      </w:r>
      <w:r>
        <w:rPr>
          <w:spacing w:val="-4"/>
        </w:rPr>
        <w:t xml:space="preserve"> </w:t>
      </w:r>
      <w:r>
        <w:t xml:space="preserve">Court </w:t>
      </w:r>
      <w:r>
        <w:rPr>
          <w:spacing w:val="-2"/>
        </w:rPr>
        <w:t>documents.</w:t>
      </w:r>
    </w:p>
    <w:p w14:paraId="3A7D74CF" w14:textId="77777777" w:rsidR="00033CAA" w:rsidRDefault="00033CAA">
      <w:pPr>
        <w:pStyle w:val="BodyText"/>
        <w:spacing w:before="3"/>
        <w:rPr>
          <w:sz w:val="25"/>
        </w:rPr>
      </w:pPr>
    </w:p>
    <w:p w14:paraId="3A7D74D0" w14:textId="77777777" w:rsidR="00033CAA" w:rsidRDefault="00594AAA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</w:pPr>
      <w:r>
        <w:rPr>
          <w:spacing w:val="-2"/>
        </w:rPr>
        <w:t>Reference</w:t>
      </w:r>
    </w:p>
    <w:p w14:paraId="3A7D74D1" w14:textId="77777777" w:rsidR="00033CAA" w:rsidRDefault="00033CAA">
      <w:pPr>
        <w:pStyle w:val="BodyText"/>
        <w:spacing w:before="3"/>
        <w:rPr>
          <w:b/>
          <w:sz w:val="28"/>
        </w:rPr>
      </w:pPr>
    </w:p>
    <w:p w14:paraId="3A7D74D2" w14:textId="77777777" w:rsidR="00033CAA" w:rsidRDefault="00594AAA">
      <w:pPr>
        <w:pStyle w:val="BodyText"/>
        <w:spacing w:line="480" w:lineRule="auto"/>
        <w:ind w:left="820" w:right="6430"/>
      </w:pPr>
      <w:r>
        <w:rPr>
          <w:color w:val="0033CC"/>
        </w:rPr>
        <w:t>Neb. Rev. Stat. § 29-2261(6) Neb.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Rev.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Stat.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§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84-712.05(5)</w:t>
      </w:r>
    </w:p>
    <w:p w14:paraId="3A7D74D3" w14:textId="77777777" w:rsidR="00033CAA" w:rsidRDefault="00594AAA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before="38"/>
      </w:pPr>
      <w:r>
        <w:rPr>
          <w:spacing w:val="-2"/>
        </w:rPr>
        <w:t>Procedure</w:t>
      </w:r>
    </w:p>
    <w:p w14:paraId="3A7D74D4" w14:textId="77777777" w:rsidR="00033CAA" w:rsidRDefault="00033CAA">
      <w:pPr>
        <w:pStyle w:val="BodyText"/>
        <w:spacing w:before="2"/>
        <w:rPr>
          <w:b/>
          <w:sz w:val="28"/>
        </w:rPr>
      </w:pPr>
    </w:p>
    <w:p w14:paraId="3A7D74D5" w14:textId="19142EC1" w:rsidR="00033CAA" w:rsidRDefault="00D53FF7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</w:pPr>
      <w:r>
        <w:t>Adult Confidentiality</w:t>
      </w:r>
    </w:p>
    <w:p w14:paraId="3A7D74D6" w14:textId="77777777" w:rsidR="00033CAA" w:rsidRDefault="00033CAA">
      <w:pPr>
        <w:pStyle w:val="BodyText"/>
        <w:spacing w:before="7"/>
        <w:rPr>
          <w:sz w:val="28"/>
        </w:rPr>
      </w:pPr>
    </w:p>
    <w:p w14:paraId="3A7D74D7" w14:textId="3652579D" w:rsidR="00033CAA" w:rsidRDefault="00594AAA">
      <w:pPr>
        <w:pStyle w:val="ListParagraph"/>
        <w:numPr>
          <w:ilvl w:val="2"/>
          <w:numId w:val="1"/>
        </w:numPr>
        <w:tabs>
          <w:tab w:val="left" w:pos="2259"/>
          <w:tab w:val="left" w:pos="2260"/>
        </w:tabs>
        <w:spacing w:line="276" w:lineRule="auto"/>
        <w:ind w:left="2259" w:right="840"/>
      </w:pPr>
      <w:r>
        <w:t>Each probation district shall ensure the confidential handling of material considered to be a part of the probation file (physical and electronic).</w:t>
      </w:r>
      <w:r>
        <w:rPr>
          <w:spacing w:val="40"/>
        </w:rPr>
        <w:t xml:space="preserve"> </w:t>
      </w:r>
      <w:r>
        <w:t>The handling of confidential record information, including information obtained 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release,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 w:rsidR="00B01753">
        <w:t>privileged,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anyone other than a judge or probation officer, unless by order of the court.</w:t>
      </w:r>
    </w:p>
    <w:p w14:paraId="3A7D74D8" w14:textId="77777777" w:rsidR="00033CAA" w:rsidRDefault="00033CAA">
      <w:pPr>
        <w:pStyle w:val="BodyText"/>
        <w:spacing w:before="4"/>
        <w:rPr>
          <w:sz w:val="25"/>
        </w:rPr>
      </w:pPr>
    </w:p>
    <w:p w14:paraId="3A7D74D9" w14:textId="690E6CE7" w:rsidR="00033CAA" w:rsidRPr="0042309F" w:rsidRDefault="00594AA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left="2979" w:right="1079"/>
      </w:pPr>
      <w:r>
        <w:t>This does not apply to drug testing results, which are public record. 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1B0F24">
        <w:rPr>
          <w:spacing w:val="-4"/>
        </w:rPr>
        <w:t xml:space="preserve">drug test results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09480C">
        <w:rPr>
          <w:spacing w:val="-4"/>
        </w:rPr>
        <w:t xml:space="preserve">Deputy Administrator for Operations </w:t>
      </w:r>
      <w:r>
        <w:t xml:space="preserve">and include </w:t>
      </w:r>
      <w:r w:rsidR="005A2536">
        <w:t xml:space="preserve">specific date or date ranges and specific individual </w:t>
      </w:r>
      <w:r w:rsidR="0041398E">
        <w:t xml:space="preserve">information. </w:t>
      </w:r>
    </w:p>
    <w:p w14:paraId="5C0F1EBE" w14:textId="77777777" w:rsidR="0042309F" w:rsidRDefault="0042309F">
      <w:pPr>
        <w:pStyle w:val="BodyText"/>
        <w:spacing w:before="7"/>
        <w:rPr>
          <w:sz w:val="28"/>
        </w:rPr>
      </w:pPr>
    </w:p>
    <w:p w14:paraId="3A7D74DD" w14:textId="3759F54E" w:rsidR="00033CAA" w:rsidRDefault="00E27265" w:rsidP="00390873">
      <w:pPr>
        <w:pStyle w:val="ListParagraph"/>
        <w:numPr>
          <w:ilvl w:val="2"/>
          <w:numId w:val="1"/>
        </w:numPr>
        <w:tabs>
          <w:tab w:val="left" w:pos="2259"/>
          <w:tab w:val="left" w:pos="2260"/>
        </w:tabs>
      </w:pPr>
      <w:r>
        <w:t>Release of Information</w:t>
      </w:r>
      <w:r w:rsidR="00390873">
        <w:t xml:space="preserve">: </w:t>
      </w:r>
      <w:r w:rsidR="00594AAA">
        <w:t>A</w:t>
      </w:r>
      <w:r w:rsidR="00594AAA" w:rsidRPr="00390873">
        <w:rPr>
          <w:spacing w:val="-3"/>
        </w:rPr>
        <w:t xml:space="preserve"> </w:t>
      </w:r>
      <w:r w:rsidR="00594AAA">
        <w:t>release</w:t>
      </w:r>
      <w:r w:rsidR="00594AAA" w:rsidRPr="00390873">
        <w:rPr>
          <w:spacing w:val="-2"/>
        </w:rPr>
        <w:t xml:space="preserve"> </w:t>
      </w:r>
      <w:r w:rsidR="00594AAA">
        <w:t>of</w:t>
      </w:r>
      <w:r w:rsidR="00594AAA" w:rsidRPr="00390873">
        <w:rPr>
          <w:spacing w:val="-2"/>
        </w:rPr>
        <w:t xml:space="preserve"> </w:t>
      </w:r>
      <w:r w:rsidR="00594AAA">
        <w:t>information</w:t>
      </w:r>
      <w:r w:rsidR="00594AAA" w:rsidRPr="00390873">
        <w:rPr>
          <w:spacing w:val="-3"/>
        </w:rPr>
        <w:t xml:space="preserve"> </w:t>
      </w:r>
      <w:r w:rsidR="00594AAA">
        <w:t>signed</w:t>
      </w:r>
      <w:r w:rsidR="00594AAA" w:rsidRPr="00390873">
        <w:rPr>
          <w:spacing w:val="-3"/>
        </w:rPr>
        <w:t xml:space="preserve"> </w:t>
      </w:r>
      <w:r w:rsidR="00594AAA">
        <w:t>by</w:t>
      </w:r>
      <w:r w:rsidR="00594AAA" w:rsidRPr="00390873">
        <w:rPr>
          <w:spacing w:val="-2"/>
        </w:rPr>
        <w:t xml:space="preserve"> </w:t>
      </w:r>
      <w:r w:rsidR="00594AAA">
        <w:t>a</w:t>
      </w:r>
      <w:r w:rsidR="007B4A52" w:rsidRPr="00390873">
        <w:rPr>
          <w:spacing w:val="-3"/>
        </w:rPr>
        <w:t>n individual on probation</w:t>
      </w:r>
      <w:r w:rsidR="00957319" w:rsidRPr="00390873">
        <w:rPr>
          <w:spacing w:val="-3"/>
        </w:rPr>
        <w:t xml:space="preserve"> </w:t>
      </w:r>
      <w:r w:rsidR="00594AAA">
        <w:t>allows</w:t>
      </w:r>
      <w:r w:rsidR="00594AAA" w:rsidRPr="00390873">
        <w:rPr>
          <w:spacing w:val="-2"/>
        </w:rPr>
        <w:t xml:space="preserve"> </w:t>
      </w:r>
      <w:r w:rsidR="00594AAA" w:rsidRPr="00390873">
        <w:rPr>
          <w:spacing w:val="-4"/>
        </w:rPr>
        <w:t>for:</w:t>
      </w:r>
    </w:p>
    <w:p w14:paraId="3A7D74DE" w14:textId="77777777" w:rsidR="00033CAA" w:rsidRDefault="00033CAA">
      <w:pPr>
        <w:pStyle w:val="BodyText"/>
        <w:spacing w:before="7"/>
        <w:rPr>
          <w:sz w:val="28"/>
        </w:rPr>
      </w:pPr>
    </w:p>
    <w:p w14:paraId="34B7D377" w14:textId="733D8BE4" w:rsidR="00367DAA" w:rsidRDefault="00367DA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right="1067"/>
      </w:pPr>
      <w:r>
        <w:t>A signed release of information allows for drug testing results of the individual to be released</w:t>
      </w:r>
      <w:r w:rsidR="00E914E9">
        <w:t>, at the individual’s request.</w:t>
      </w:r>
    </w:p>
    <w:p w14:paraId="7221AC95" w14:textId="77777777" w:rsidR="00367DAA" w:rsidRDefault="00367DAA" w:rsidP="00367DAA">
      <w:pPr>
        <w:pStyle w:val="ListParagraph"/>
        <w:tabs>
          <w:tab w:val="left" w:pos="2979"/>
          <w:tab w:val="left" w:pos="2980"/>
        </w:tabs>
        <w:spacing w:line="276" w:lineRule="auto"/>
        <w:ind w:left="2980" w:right="1067" w:firstLine="0"/>
      </w:pPr>
    </w:p>
    <w:p w14:paraId="3A7D74DF" w14:textId="4885165D" w:rsidR="00033CAA" w:rsidRDefault="009C1C5E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right="1067"/>
      </w:pPr>
      <w:r>
        <w:t>Ga</w:t>
      </w:r>
      <w:r w:rsidR="00665FDF">
        <w:t>thering</w:t>
      </w:r>
      <w:r w:rsidR="00594AAA">
        <w:rPr>
          <w:spacing w:val="-4"/>
        </w:rPr>
        <w:t xml:space="preserve"> </w:t>
      </w:r>
      <w:r w:rsidR="00594AAA">
        <w:t>information</w:t>
      </w:r>
      <w:r w:rsidR="00594AAA">
        <w:rPr>
          <w:spacing w:val="-5"/>
        </w:rPr>
        <w:t xml:space="preserve"> </w:t>
      </w:r>
      <w:r w:rsidR="00594AAA">
        <w:t>from</w:t>
      </w:r>
      <w:r w:rsidR="00594AAA">
        <w:rPr>
          <w:spacing w:val="-2"/>
        </w:rPr>
        <w:t xml:space="preserve"> </w:t>
      </w:r>
      <w:r w:rsidR="00594AAA">
        <w:t>an</w:t>
      </w:r>
      <w:r w:rsidR="00594AAA">
        <w:rPr>
          <w:spacing w:val="-5"/>
        </w:rPr>
        <w:t xml:space="preserve"> </w:t>
      </w:r>
      <w:r w:rsidR="00594AAA">
        <w:t>outside</w:t>
      </w:r>
      <w:r w:rsidR="00594AAA">
        <w:rPr>
          <w:spacing w:val="-4"/>
        </w:rPr>
        <w:t xml:space="preserve"> </w:t>
      </w:r>
      <w:r w:rsidR="00594AAA">
        <w:t>source</w:t>
      </w:r>
      <w:r w:rsidR="00594AAA">
        <w:rPr>
          <w:spacing w:val="-5"/>
        </w:rPr>
        <w:t xml:space="preserve"> </w:t>
      </w:r>
      <w:r w:rsidR="00594AAA">
        <w:t>for</w:t>
      </w:r>
      <w:r w:rsidR="00594AAA">
        <w:rPr>
          <w:spacing w:val="-4"/>
        </w:rPr>
        <w:t xml:space="preserve"> </w:t>
      </w:r>
      <w:r w:rsidR="00594AAA">
        <w:t>the purpose of investigation or supervision.</w:t>
      </w:r>
    </w:p>
    <w:p w14:paraId="3A7D74E1" w14:textId="3DCCE89C" w:rsidR="00033CAA" w:rsidRDefault="00594AA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before="80" w:line="276" w:lineRule="auto"/>
        <w:ind w:right="870"/>
      </w:pPr>
      <w:r>
        <w:t>Verbal communication between the probation officer and treatment provider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 w:rsidR="000E256A">
        <w:t>employer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 xml:space="preserve">for the purposes of updating the </w:t>
      </w:r>
      <w:r w:rsidR="00C0559A">
        <w:t xml:space="preserve">individual’s </w:t>
      </w:r>
      <w:r>
        <w:t>progress</w:t>
      </w:r>
      <w:r w:rsidR="003B3B1E">
        <w:t xml:space="preserve"> and behaviors</w:t>
      </w:r>
      <w:r>
        <w:t>.</w:t>
      </w:r>
    </w:p>
    <w:p w14:paraId="3A7D74E2" w14:textId="77777777" w:rsidR="00033CAA" w:rsidRDefault="00033CAA">
      <w:pPr>
        <w:pStyle w:val="BodyText"/>
        <w:spacing w:before="3"/>
        <w:rPr>
          <w:sz w:val="25"/>
        </w:rPr>
      </w:pPr>
    </w:p>
    <w:p w14:paraId="3A7D74E3" w14:textId="79046BBB" w:rsidR="00033CAA" w:rsidRPr="0042309F" w:rsidRDefault="00594AA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right="1335"/>
      </w:pPr>
      <w:r>
        <w:t>A signed release of information signed by a</w:t>
      </w:r>
      <w:r w:rsidR="00E40E60">
        <w:t>n individual on probation</w:t>
      </w:r>
      <w:r>
        <w:t xml:space="preserve"> does not supersede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release </w:t>
      </w:r>
      <w:r>
        <w:rPr>
          <w:spacing w:val="-2"/>
        </w:rPr>
        <w:t>information.</w:t>
      </w:r>
    </w:p>
    <w:p w14:paraId="795A1585" w14:textId="77777777" w:rsidR="000E256A" w:rsidRDefault="000E256A" w:rsidP="0042309F">
      <w:pPr>
        <w:pStyle w:val="ListParagraph"/>
      </w:pPr>
    </w:p>
    <w:p w14:paraId="4955067B" w14:textId="13E86D5B" w:rsidR="000E256A" w:rsidRDefault="000E256A" w:rsidP="000E256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right="1335"/>
      </w:pPr>
      <w:r>
        <w:t xml:space="preserve">Approved release of information forms shall be utilized. </w:t>
      </w:r>
    </w:p>
    <w:p w14:paraId="17BBEC0E" w14:textId="77777777" w:rsidR="00594AAA" w:rsidRDefault="00594AAA" w:rsidP="0042309F">
      <w:pPr>
        <w:pStyle w:val="ListParagraph"/>
      </w:pPr>
    </w:p>
    <w:p w14:paraId="6858D942" w14:textId="2DAB108E" w:rsidR="00594AAA" w:rsidRDefault="00594AAA" w:rsidP="000E256A">
      <w:pPr>
        <w:pStyle w:val="ListParagraph"/>
        <w:numPr>
          <w:ilvl w:val="3"/>
          <w:numId w:val="1"/>
        </w:numPr>
        <w:tabs>
          <w:tab w:val="left" w:pos="2979"/>
          <w:tab w:val="left" w:pos="2980"/>
        </w:tabs>
        <w:spacing w:line="276" w:lineRule="auto"/>
        <w:ind w:right="1335"/>
      </w:pPr>
      <w:r>
        <w:t xml:space="preserve">Signed release of information must be maintained in the probation file. </w:t>
      </w:r>
    </w:p>
    <w:sectPr w:rsidR="00594AAA">
      <w:footerReference w:type="default" r:id="rId9"/>
      <w:pgSz w:w="12240" w:h="15840"/>
      <w:pgMar w:top="1360" w:right="700" w:bottom="1180" w:left="134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74EB" w14:textId="77777777" w:rsidR="00594AAA" w:rsidRDefault="00594AAA">
      <w:r>
        <w:separator/>
      </w:r>
    </w:p>
  </w:endnote>
  <w:endnote w:type="continuationSeparator" w:id="0">
    <w:p w14:paraId="3A7D74ED" w14:textId="77777777" w:rsidR="00594AAA" w:rsidRDefault="0059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74E6" w14:textId="77777777" w:rsidR="00033CAA" w:rsidRDefault="00A45365">
    <w:pPr>
      <w:pStyle w:val="BodyText"/>
      <w:spacing w:line="14" w:lineRule="auto"/>
      <w:rPr>
        <w:sz w:val="20"/>
      </w:rPr>
    </w:pPr>
    <w:r>
      <w:pict w14:anchorId="3A7D74E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0.2pt;margin-top:731.8pt;width:12.6pt;height:13pt;z-index:-251658752;mso-position-horizontal-relative:page;mso-position-vertical-relative:page" filled="f" stroked="f">
          <v:textbox style="mso-next-textbox:#docshape1" inset="0,0,0,0">
            <w:txbxContent>
              <w:p w14:paraId="3A7D74EC" w14:textId="77777777" w:rsidR="00033CAA" w:rsidRDefault="00594AAA"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74E7" w14:textId="77777777" w:rsidR="00594AAA" w:rsidRDefault="00594AAA">
      <w:r>
        <w:separator/>
      </w:r>
    </w:p>
  </w:footnote>
  <w:footnote w:type="continuationSeparator" w:id="0">
    <w:p w14:paraId="3A7D74E9" w14:textId="77777777" w:rsidR="00594AAA" w:rsidRDefault="0059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453DF"/>
    <w:multiLevelType w:val="hybridMultilevel"/>
    <w:tmpl w:val="97BCA5DE"/>
    <w:lvl w:ilvl="0" w:tplc="BD5879E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7E33E6">
      <w:start w:val="1"/>
      <w:numFmt w:val="upp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F1A724E">
      <w:start w:val="1"/>
      <w:numFmt w:val="decimal"/>
      <w:lvlText w:val="%3.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B9429B2">
      <w:start w:val="1"/>
      <w:numFmt w:val="lowerLetter"/>
      <w:lvlText w:val="%4)"/>
      <w:lvlJc w:val="left"/>
      <w:pPr>
        <w:ind w:left="29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D9CA9A0A">
      <w:numFmt w:val="bullet"/>
      <w:lvlText w:val="•"/>
      <w:lvlJc w:val="left"/>
      <w:pPr>
        <w:ind w:left="4011" w:hanging="720"/>
      </w:pPr>
      <w:rPr>
        <w:rFonts w:hint="default"/>
        <w:lang w:val="en-US" w:eastAsia="en-US" w:bidi="ar-SA"/>
      </w:rPr>
    </w:lvl>
    <w:lvl w:ilvl="5" w:tplc="E7F07BD6">
      <w:numFmt w:val="bullet"/>
      <w:lvlText w:val="•"/>
      <w:lvlJc w:val="left"/>
      <w:pPr>
        <w:ind w:left="5042" w:hanging="720"/>
      </w:pPr>
      <w:rPr>
        <w:rFonts w:hint="default"/>
        <w:lang w:val="en-US" w:eastAsia="en-US" w:bidi="ar-SA"/>
      </w:rPr>
    </w:lvl>
    <w:lvl w:ilvl="6" w:tplc="283E54F2">
      <w:numFmt w:val="bullet"/>
      <w:lvlText w:val="•"/>
      <w:lvlJc w:val="left"/>
      <w:pPr>
        <w:ind w:left="6074" w:hanging="720"/>
      </w:pPr>
      <w:rPr>
        <w:rFonts w:hint="default"/>
        <w:lang w:val="en-US" w:eastAsia="en-US" w:bidi="ar-SA"/>
      </w:rPr>
    </w:lvl>
    <w:lvl w:ilvl="7" w:tplc="1ED2A7B0">
      <w:numFmt w:val="bullet"/>
      <w:lvlText w:val="•"/>
      <w:lvlJc w:val="left"/>
      <w:pPr>
        <w:ind w:left="7105" w:hanging="720"/>
      </w:pPr>
      <w:rPr>
        <w:rFonts w:hint="default"/>
        <w:lang w:val="en-US" w:eastAsia="en-US" w:bidi="ar-SA"/>
      </w:rPr>
    </w:lvl>
    <w:lvl w:ilvl="8" w:tplc="B224A3EE">
      <w:numFmt w:val="bullet"/>
      <w:lvlText w:val="•"/>
      <w:lvlJc w:val="left"/>
      <w:pPr>
        <w:ind w:left="8137" w:hanging="720"/>
      </w:pPr>
      <w:rPr>
        <w:rFonts w:hint="default"/>
        <w:lang w:val="en-US" w:eastAsia="en-US" w:bidi="ar-SA"/>
      </w:rPr>
    </w:lvl>
  </w:abstractNum>
  <w:num w:numId="1" w16cid:durableId="199217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CAA"/>
    <w:rsid w:val="00033CAA"/>
    <w:rsid w:val="0009480C"/>
    <w:rsid w:val="000E256A"/>
    <w:rsid w:val="001B0F24"/>
    <w:rsid w:val="002968EA"/>
    <w:rsid w:val="0032514F"/>
    <w:rsid w:val="00367DAA"/>
    <w:rsid w:val="00390873"/>
    <w:rsid w:val="003B3B1E"/>
    <w:rsid w:val="003D334D"/>
    <w:rsid w:val="0041398E"/>
    <w:rsid w:val="0042309F"/>
    <w:rsid w:val="00482840"/>
    <w:rsid w:val="00560A19"/>
    <w:rsid w:val="00594AAA"/>
    <w:rsid w:val="005A2536"/>
    <w:rsid w:val="00665FDF"/>
    <w:rsid w:val="007B4A52"/>
    <w:rsid w:val="008D5FCA"/>
    <w:rsid w:val="00957319"/>
    <w:rsid w:val="009C1C5E"/>
    <w:rsid w:val="00A45365"/>
    <w:rsid w:val="00B01753"/>
    <w:rsid w:val="00BF2808"/>
    <w:rsid w:val="00C0559A"/>
    <w:rsid w:val="00D53FF7"/>
    <w:rsid w:val="00E27265"/>
    <w:rsid w:val="00E40E60"/>
    <w:rsid w:val="00E914E9"/>
    <w:rsid w:val="00EA1B63"/>
    <w:rsid w:val="00EB0EAB"/>
    <w:rsid w:val="00F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7D74C4"/>
  <w15:docId w15:val="{20294A5E-9A2C-458A-8AE8-807DDE2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0"/>
      <w:ind w:left="100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53FF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EFCD-3769-4A07-AFF4-7C5B7F4C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1680</Characters>
  <Application>Microsoft Office Word</Application>
  <DocSecurity>0</DocSecurity>
  <Lines>50</Lines>
  <Paragraphs>20</Paragraphs>
  <ScaleCrop>false</ScaleCrop>
  <Company>Nebraska Supreme Court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Ben Johnson</cp:lastModifiedBy>
  <cp:revision>2</cp:revision>
  <dcterms:created xsi:type="dcterms:W3CDTF">2026-01-26T21:15:00Z</dcterms:created>
  <dcterms:modified xsi:type="dcterms:W3CDTF">2026-01-26T21:15:00Z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2024-01-23T00:00:00Z</vt:filetime>
  </property>
  <property fmtid="{D5CDD505-2E9C-101B-9397-08002B2CF9AE}" pid="5" name="Producer">
    <vt:lpwstr>Aspose.Words for .NET 13.2.0.0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2024-01-23T16:32:59Z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af619251-331d-47b2-a22d-f30a84372b98</vt:lpwstr>
  </property>
  <property fmtid="{D5CDD505-2E9C-101B-9397-08002B2CF9AE}" pid="11" name="MSIP_Label_defa4170-0d19-0005-0004-bc88714345d2_ActionId">
    <vt:lpwstr>c1d377cc-f9b5-4976-b0e8-71fc924f49dc</vt:lpwstr>
  </property>
  <property fmtid="{D5CDD505-2E9C-101B-9397-08002B2CF9AE}" pid="12" name="MSIP_Label_defa4170-0d19-0005-0004-bc88714345d2_ContentBits">
    <vt:lpwstr>0</vt:lpwstr>
  </property>
</Properties>
</file>