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28A24" w14:textId="11EF2733" w:rsidR="006077DE" w:rsidRPr="006077DE" w:rsidRDefault="00900593" w:rsidP="006077DE">
      <w:pPr>
        <w:rPr>
          <w:b/>
          <w:i/>
          <w:sz w:val="28"/>
          <w:szCs w:val="28"/>
        </w:rPr>
      </w:pPr>
      <w:r>
        <w:rPr>
          <w:noProof/>
        </w:rPr>
        <mc:AlternateContent>
          <mc:Choice Requires="wps">
            <w:drawing>
              <wp:anchor distT="45720" distB="45720" distL="114300" distR="114300" simplePos="0" relativeHeight="251657728" behindDoc="0" locked="0" layoutInCell="1" allowOverlap="1" wp14:anchorId="0E4A348A" wp14:editId="69047E90">
                <wp:simplePos x="0" y="0"/>
                <wp:positionH relativeFrom="column">
                  <wp:posOffset>3857625</wp:posOffset>
                </wp:positionH>
                <wp:positionV relativeFrom="page">
                  <wp:posOffset>509905</wp:posOffset>
                </wp:positionV>
                <wp:extent cx="2647950" cy="937895"/>
                <wp:effectExtent l="0" t="0" r="19050" b="27305"/>
                <wp:wrapSquare wrapText="bothSides"/>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937895"/>
                        </a:xfrm>
                        <a:prstGeom prst="rect">
                          <a:avLst/>
                        </a:prstGeom>
                        <a:solidFill>
                          <a:srgbClr val="FFFFFF"/>
                        </a:solidFill>
                        <a:ln w="9525">
                          <a:solidFill>
                            <a:srgbClr val="000000"/>
                          </a:solidFill>
                          <a:miter lim="800000"/>
                          <a:headEnd/>
                          <a:tailEnd/>
                        </a:ln>
                      </wps:spPr>
                      <wps:txbx>
                        <w:txbxContent>
                          <w:p w14:paraId="690AD699" w14:textId="67AF1A71" w:rsidR="006077DE" w:rsidRPr="0094022D" w:rsidRDefault="006077DE" w:rsidP="006077DE">
                            <w:pPr>
                              <w:rPr>
                                <w:sz w:val="22"/>
                                <w:szCs w:val="22"/>
                              </w:rPr>
                            </w:pPr>
                            <w:r w:rsidRPr="0094022D">
                              <w:rPr>
                                <w:sz w:val="22"/>
                                <w:szCs w:val="22"/>
                              </w:rPr>
                              <w:t xml:space="preserve">Approved: </w:t>
                            </w:r>
                            <w:r w:rsidR="00E3616C">
                              <w:rPr>
                                <w:noProof/>
                                <w:sz w:val="22"/>
                                <w:szCs w:val="22"/>
                              </w:rPr>
                              <w:drawing>
                                <wp:inline distT="0" distB="0" distL="0" distR="0" wp14:anchorId="43965F01" wp14:editId="4A35AE3D">
                                  <wp:extent cx="1647825" cy="579120"/>
                                  <wp:effectExtent l="0" t="0" r="9525" b="0"/>
                                  <wp:docPr id="1744695577" name="Picture 2" descr="A picture containing text, opener,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95577" name="Picture 2" descr="A picture containing text, opener, to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47825" cy="579120"/>
                                          </a:xfrm>
                                          <a:prstGeom prst="rect">
                                            <a:avLst/>
                                          </a:prstGeom>
                                        </pic:spPr>
                                      </pic:pic>
                                    </a:graphicData>
                                  </a:graphic>
                                </wp:inline>
                              </w:drawing>
                            </w:r>
                          </w:p>
                          <w:p w14:paraId="5FD78A37" w14:textId="77777777" w:rsidR="006077DE" w:rsidRDefault="006077DE" w:rsidP="006077DE">
                            <w:pPr>
                              <w:rPr>
                                <w:sz w:val="22"/>
                                <w:szCs w:val="22"/>
                              </w:rPr>
                            </w:pPr>
                            <w:r w:rsidRPr="0094022D">
                              <w:rPr>
                                <w:sz w:val="22"/>
                                <w:szCs w:val="22"/>
                              </w:rPr>
                              <w:t>Date: June 2012</w:t>
                            </w:r>
                          </w:p>
                          <w:p w14:paraId="6ADE49A1" w14:textId="77777777" w:rsidR="006077DE" w:rsidRPr="0094022D" w:rsidRDefault="00557DDD" w:rsidP="006077DE">
                            <w:pPr>
                              <w:rPr>
                                <w:sz w:val="22"/>
                                <w:szCs w:val="22"/>
                              </w:rPr>
                            </w:pPr>
                            <w:r>
                              <w:rPr>
                                <w:sz w:val="22"/>
                                <w:szCs w:val="22"/>
                              </w:rPr>
                              <w:t xml:space="preserve">Reviewed: </w:t>
                            </w:r>
                            <w:r w:rsidR="001B602E">
                              <w:rPr>
                                <w:sz w:val="22"/>
                                <w:szCs w:val="22"/>
                              </w:rPr>
                              <w:t>June</w:t>
                            </w:r>
                            <w:r>
                              <w:rPr>
                                <w:sz w:val="22"/>
                                <w:szCs w:val="22"/>
                              </w:rPr>
                              <w:t xml:space="preserve"> 20</w:t>
                            </w:r>
                            <w:r w:rsidR="001B602E">
                              <w:rPr>
                                <w:sz w:val="22"/>
                                <w:szCs w:val="22"/>
                              </w:rPr>
                              <w:t>23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E4A348A" id="_x0000_t202" coordsize="21600,21600" o:spt="202" path="m,l,21600r21600,l21600,xe">
                <v:stroke joinstyle="miter"/>
                <v:path gradientshapeok="t" o:connecttype="rect"/>
              </v:shapetype>
              <v:shape id="Text Box 1" o:spid="_x0000_s1026" type="#_x0000_t202" style="position:absolute;margin-left:303.75pt;margin-top:40.15pt;width:208.5pt;height:73.8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">
                <v:textbox style="mso-fit-shape-to-text:t">
                  <w:txbxContent>
                    <w:p w14:paraId="690AD699" w14:textId="67AF1A71" w:rsidR="006077DE" w:rsidRPr="0094022D" w:rsidRDefault="006077DE" w:rsidP="006077DE">
                      <w:pPr>
                        <w:rPr>
                          <w:sz w:val="22"/>
                          <w:szCs w:val="22"/>
                        </w:rPr>
                      </w:pPr>
                      <w:r w:rsidRPr="0094022D">
                        <w:rPr>
                          <w:sz w:val="22"/>
                          <w:szCs w:val="22"/>
                        </w:rPr>
                        <w:t xml:space="preserve">Approved: </w:t>
                      </w:r>
                      <w:r w:rsidR="00E3616C">
                        <w:rPr>
                          <w:noProof/>
                          <w:sz w:val="22"/>
                          <w:szCs w:val="22"/>
                        </w:rPr>
                        <w:drawing>
                          <wp:inline distT="0" distB="0" distL="0" distR="0" wp14:anchorId="43965F01" wp14:editId="4A35AE3D">
                            <wp:extent cx="1647825" cy="579120"/>
                            <wp:effectExtent l="0" t="0" r="9525" b="0"/>
                            <wp:docPr id="1744695577" name="Picture 2" descr="A picture containing text, opener, t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95577" name="Picture 2" descr="A picture containing text, opener, tool&#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47825" cy="579120"/>
                                    </a:xfrm>
                                    <a:prstGeom prst="rect">
                                      <a:avLst/>
                                    </a:prstGeom>
                                  </pic:spPr>
                                </pic:pic>
                              </a:graphicData>
                            </a:graphic>
                          </wp:inline>
                        </w:drawing>
                      </w:r>
                    </w:p>
                    <w:p w14:paraId="5FD78A37" w14:textId="77777777" w:rsidR="006077DE" w:rsidRDefault="006077DE" w:rsidP="006077DE">
                      <w:pPr>
                        <w:rPr>
                          <w:sz w:val="22"/>
                          <w:szCs w:val="22"/>
                        </w:rPr>
                      </w:pPr>
                      <w:r w:rsidRPr="0094022D">
                        <w:rPr>
                          <w:sz w:val="22"/>
                          <w:szCs w:val="22"/>
                        </w:rPr>
                        <w:t>Date: June 2012</w:t>
                      </w:r>
                    </w:p>
                    <w:p w14:paraId="6ADE49A1" w14:textId="77777777" w:rsidR="006077DE" w:rsidRPr="0094022D" w:rsidRDefault="00557DDD" w:rsidP="006077DE">
                      <w:pPr>
                        <w:rPr>
                          <w:sz w:val="22"/>
                          <w:szCs w:val="22"/>
                        </w:rPr>
                      </w:pPr>
                      <w:r>
                        <w:rPr>
                          <w:sz w:val="22"/>
                          <w:szCs w:val="22"/>
                        </w:rPr>
                        <w:t xml:space="preserve">Reviewed: </w:t>
                      </w:r>
                      <w:r w:rsidR="001B602E">
                        <w:rPr>
                          <w:sz w:val="22"/>
                          <w:szCs w:val="22"/>
                        </w:rPr>
                        <w:t>June</w:t>
                      </w:r>
                      <w:r>
                        <w:rPr>
                          <w:sz w:val="22"/>
                          <w:szCs w:val="22"/>
                        </w:rPr>
                        <w:t xml:space="preserve"> 20</w:t>
                      </w:r>
                      <w:r w:rsidR="001B602E">
                        <w:rPr>
                          <w:sz w:val="22"/>
                          <w:szCs w:val="22"/>
                        </w:rPr>
                        <w:t>23</w:t>
                      </w:r>
                    </w:p>
                  </w:txbxContent>
                </v:textbox>
                <w10:wrap type="square" anchory="page"/>
              </v:shape>
            </w:pict>
          </mc:Fallback>
        </mc:AlternateContent>
      </w:r>
      <w:r w:rsidR="006077DE" w:rsidRPr="006077DE">
        <w:rPr>
          <w:b/>
          <w:i/>
          <w:sz w:val="28"/>
          <w:szCs w:val="28"/>
        </w:rPr>
        <w:t>Administrative Response to Alleged Employee Law Violation Policy</w:t>
      </w:r>
    </w:p>
    <w:p w14:paraId="2F4A6796" w14:textId="77777777" w:rsidR="006077DE" w:rsidRPr="006077DE" w:rsidRDefault="006077DE" w:rsidP="006077DE">
      <w:pPr>
        <w:rPr>
          <w:sz w:val="22"/>
          <w:szCs w:val="22"/>
        </w:rPr>
      </w:pPr>
    </w:p>
    <w:p w14:paraId="5474BD88" w14:textId="77777777" w:rsidR="006077DE" w:rsidRPr="006077DE" w:rsidRDefault="006077DE" w:rsidP="006077DE">
      <w:pPr>
        <w:pStyle w:val="ListParagraph"/>
        <w:numPr>
          <w:ilvl w:val="0"/>
          <w:numId w:val="23"/>
        </w:numPr>
        <w:ind w:hanging="720"/>
        <w:rPr>
          <w:b/>
          <w:sz w:val="22"/>
          <w:szCs w:val="22"/>
        </w:rPr>
      </w:pPr>
      <w:r w:rsidRPr="006077DE">
        <w:rPr>
          <w:b/>
          <w:sz w:val="22"/>
          <w:szCs w:val="22"/>
        </w:rPr>
        <w:t>Policy</w:t>
      </w:r>
    </w:p>
    <w:p w14:paraId="1D97F4A8" w14:textId="77777777" w:rsidR="006077DE" w:rsidRPr="006077DE" w:rsidRDefault="006077DE" w:rsidP="006077DE">
      <w:pPr>
        <w:ind w:hanging="720"/>
        <w:rPr>
          <w:b/>
          <w:sz w:val="22"/>
          <w:szCs w:val="22"/>
        </w:rPr>
      </w:pPr>
    </w:p>
    <w:p w14:paraId="69919A3C" w14:textId="77777777" w:rsidR="006077DE" w:rsidRPr="006077DE" w:rsidRDefault="006077DE" w:rsidP="006077DE">
      <w:pPr>
        <w:pStyle w:val="ListParagraph"/>
        <w:rPr>
          <w:sz w:val="22"/>
          <w:szCs w:val="22"/>
        </w:rPr>
      </w:pPr>
      <w:r w:rsidRPr="006077DE">
        <w:rPr>
          <w:sz w:val="22"/>
          <w:szCs w:val="22"/>
        </w:rPr>
        <w:t>Probation staff shall be held to a high standard of conduct commensurate with their position as an employee of the Nebraska Supreme Court.</w:t>
      </w:r>
    </w:p>
    <w:p w14:paraId="11D6DB66" w14:textId="77777777" w:rsidR="006077DE" w:rsidRPr="006077DE" w:rsidRDefault="006077DE" w:rsidP="006077DE">
      <w:pPr>
        <w:ind w:hanging="720"/>
        <w:rPr>
          <w:sz w:val="22"/>
          <w:szCs w:val="22"/>
        </w:rPr>
      </w:pPr>
    </w:p>
    <w:p w14:paraId="7AAB853C" w14:textId="77777777" w:rsidR="006077DE" w:rsidRPr="006077DE" w:rsidRDefault="006077DE" w:rsidP="006077DE">
      <w:pPr>
        <w:pStyle w:val="ListParagraph"/>
        <w:rPr>
          <w:sz w:val="22"/>
          <w:szCs w:val="22"/>
        </w:rPr>
      </w:pPr>
      <w:r w:rsidRPr="006077DE">
        <w:rPr>
          <w:sz w:val="22"/>
          <w:szCs w:val="22"/>
        </w:rPr>
        <w:t xml:space="preserve">The Administrative Office of Probation adheres to the policies and procedures of the Nebraska Supreme Court.  Violations of law </w:t>
      </w:r>
      <w:r w:rsidR="0079412F">
        <w:rPr>
          <w:sz w:val="22"/>
          <w:szCs w:val="22"/>
        </w:rPr>
        <w:t>shall</w:t>
      </w:r>
      <w:r w:rsidRPr="006077DE">
        <w:rPr>
          <w:sz w:val="22"/>
          <w:szCs w:val="22"/>
        </w:rPr>
        <w:t xml:space="preserve"> be dealt with through </w:t>
      </w:r>
      <w:proofErr w:type="gramStart"/>
      <w:r w:rsidRPr="006077DE">
        <w:rPr>
          <w:sz w:val="22"/>
          <w:szCs w:val="22"/>
        </w:rPr>
        <w:t>a disciplinary</w:t>
      </w:r>
      <w:proofErr w:type="gramEnd"/>
      <w:r w:rsidRPr="006077DE">
        <w:rPr>
          <w:sz w:val="22"/>
          <w:szCs w:val="22"/>
        </w:rPr>
        <w:t xml:space="preserve"> action.</w:t>
      </w:r>
    </w:p>
    <w:p w14:paraId="21233CF2" w14:textId="77777777" w:rsidR="006077DE" w:rsidRPr="006077DE" w:rsidRDefault="006077DE" w:rsidP="006077DE">
      <w:pPr>
        <w:ind w:hanging="720"/>
        <w:rPr>
          <w:b/>
          <w:sz w:val="22"/>
          <w:szCs w:val="22"/>
        </w:rPr>
      </w:pPr>
    </w:p>
    <w:p w14:paraId="5FE5C3FD" w14:textId="77777777" w:rsidR="006077DE" w:rsidRPr="006077DE" w:rsidRDefault="006077DE" w:rsidP="006077DE">
      <w:pPr>
        <w:pStyle w:val="ListParagraph"/>
        <w:numPr>
          <w:ilvl w:val="0"/>
          <w:numId w:val="23"/>
        </w:numPr>
        <w:ind w:hanging="720"/>
        <w:rPr>
          <w:b/>
          <w:sz w:val="22"/>
          <w:szCs w:val="22"/>
        </w:rPr>
      </w:pPr>
      <w:r w:rsidRPr="006077DE">
        <w:rPr>
          <w:b/>
          <w:sz w:val="22"/>
          <w:szCs w:val="22"/>
        </w:rPr>
        <w:t>Purpose</w:t>
      </w:r>
    </w:p>
    <w:p w14:paraId="0C9CA3F8" w14:textId="77777777" w:rsidR="006077DE" w:rsidRPr="006077DE" w:rsidRDefault="006077DE" w:rsidP="006077DE">
      <w:pPr>
        <w:ind w:hanging="720"/>
        <w:rPr>
          <w:b/>
          <w:sz w:val="22"/>
          <w:szCs w:val="22"/>
        </w:rPr>
      </w:pPr>
    </w:p>
    <w:p w14:paraId="704B1983" w14:textId="77777777" w:rsidR="006077DE" w:rsidRPr="006077DE" w:rsidRDefault="006077DE" w:rsidP="006077DE">
      <w:pPr>
        <w:pStyle w:val="ListParagraph"/>
        <w:rPr>
          <w:sz w:val="22"/>
          <w:szCs w:val="22"/>
        </w:rPr>
      </w:pPr>
      <w:r w:rsidRPr="006077DE">
        <w:rPr>
          <w:sz w:val="22"/>
          <w:szCs w:val="22"/>
        </w:rPr>
        <w:t xml:space="preserve">To ensure employees of the Nebraska Probation System meet the high expectations to which they are held by the Nebraska Supreme Court, Administrative Office of Probation, and citizens of Nebraska. </w:t>
      </w:r>
    </w:p>
    <w:p w14:paraId="0C1EAE2E" w14:textId="77777777" w:rsidR="006077DE" w:rsidRPr="006077DE" w:rsidRDefault="006077DE" w:rsidP="006077DE">
      <w:pPr>
        <w:ind w:hanging="720"/>
        <w:rPr>
          <w:b/>
          <w:sz w:val="22"/>
          <w:szCs w:val="22"/>
        </w:rPr>
      </w:pPr>
    </w:p>
    <w:p w14:paraId="100CCA4B" w14:textId="77777777" w:rsidR="006077DE" w:rsidRPr="006077DE" w:rsidRDefault="006077DE" w:rsidP="006077DE">
      <w:pPr>
        <w:pStyle w:val="ListParagraph"/>
        <w:numPr>
          <w:ilvl w:val="0"/>
          <w:numId w:val="23"/>
        </w:numPr>
        <w:ind w:hanging="720"/>
        <w:rPr>
          <w:b/>
          <w:sz w:val="22"/>
          <w:szCs w:val="22"/>
        </w:rPr>
      </w:pPr>
      <w:r w:rsidRPr="006077DE">
        <w:rPr>
          <w:b/>
          <w:sz w:val="22"/>
          <w:szCs w:val="22"/>
        </w:rPr>
        <w:t>Reference</w:t>
      </w:r>
    </w:p>
    <w:p w14:paraId="55B95FD5" w14:textId="77777777" w:rsidR="006077DE" w:rsidRPr="006077DE" w:rsidRDefault="006077DE" w:rsidP="006077DE">
      <w:pPr>
        <w:ind w:hanging="720"/>
        <w:rPr>
          <w:b/>
          <w:sz w:val="22"/>
          <w:szCs w:val="22"/>
        </w:rPr>
      </w:pPr>
    </w:p>
    <w:p w14:paraId="439E5E3F" w14:textId="77777777" w:rsidR="006077DE" w:rsidRPr="006077DE" w:rsidRDefault="006077DE" w:rsidP="006077DE">
      <w:pPr>
        <w:pStyle w:val="ListParagraph"/>
        <w:rPr>
          <w:sz w:val="22"/>
          <w:szCs w:val="22"/>
        </w:rPr>
      </w:pPr>
      <w:r w:rsidRPr="006077DE">
        <w:rPr>
          <w:sz w:val="22"/>
          <w:szCs w:val="22"/>
        </w:rPr>
        <w:t>Nebraska Supreme Court Policies and Procedures</w:t>
      </w:r>
    </w:p>
    <w:p w14:paraId="2D9277FF" w14:textId="77777777" w:rsidR="006077DE" w:rsidRPr="006077DE" w:rsidRDefault="006077DE" w:rsidP="006077DE">
      <w:pPr>
        <w:ind w:hanging="720"/>
        <w:rPr>
          <w:b/>
          <w:sz w:val="22"/>
          <w:szCs w:val="22"/>
        </w:rPr>
      </w:pPr>
    </w:p>
    <w:p w14:paraId="671234B2" w14:textId="77777777" w:rsidR="006077DE" w:rsidRPr="006077DE" w:rsidRDefault="006077DE" w:rsidP="006077DE">
      <w:pPr>
        <w:pStyle w:val="ListParagraph"/>
        <w:numPr>
          <w:ilvl w:val="0"/>
          <w:numId w:val="23"/>
        </w:numPr>
        <w:ind w:hanging="720"/>
        <w:rPr>
          <w:b/>
          <w:sz w:val="22"/>
          <w:szCs w:val="22"/>
        </w:rPr>
      </w:pPr>
      <w:r w:rsidRPr="006077DE">
        <w:rPr>
          <w:b/>
          <w:sz w:val="22"/>
          <w:szCs w:val="22"/>
        </w:rPr>
        <w:t>Procedure</w:t>
      </w:r>
    </w:p>
    <w:p w14:paraId="407C804F" w14:textId="77777777" w:rsidR="006077DE" w:rsidRPr="006077DE" w:rsidRDefault="006077DE" w:rsidP="006077DE">
      <w:pPr>
        <w:rPr>
          <w:sz w:val="22"/>
          <w:szCs w:val="22"/>
        </w:rPr>
      </w:pPr>
    </w:p>
    <w:p w14:paraId="035322E8" w14:textId="77777777" w:rsidR="006077DE" w:rsidRPr="006077DE" w:rsidRDefault="006077DE" w:rsidP="006077DE">
      <w:pPr>
        <w:pStyle w:val="ListParagraph"/>
        <w:ind w:left="1440"/>
        <w:rPr>
          <w:sz w:val="22"/>
          <w:szCs w:val="22"/>
        </w:rPr>
      </w:pPr>
      <w:r w:rsidRPr="006077DE">
        <w:rPr>
          <w:sz w:val="22"/>
          <w:szCs w:val="22"/>
        </w:rPr>
        <w:t xml:space="preserve">When an </w:t>
      </w:r>
      <w:r w:rsidR="0079412F">
        <w:rPr>
          <w:sz w:val="22"/>
          <w:szCs w:val="22"/>
        </w:rPr>
        <w:t>employee</w:t>
      </w:r>
      <w:r w:rsidRPr="006077DE">
        <w:rPr>
          <w:sz w:val="22"/>
          <w:szCs w:val="22"/>
        </w:rPr>
        <w:t xml:space="preserve"> of the Nebraska Probation System </w:t>
      </w:r>
      <w:r w:rsidR="0079412F">
        <w:rPr>
          <w:sz w:val="22"/>
          <w:szCs w:val="22"/>
        </w:rPr>
        <w:t xml:space="preserve">has been or </w:t>
      </w:r>
      <w:r w:rsidRPr="006077DE">
        <w:rPr>
          <w:sz w:val="22"/>
          <w:szCs w:val="22"/>
        </w:rPr>
        <w:t xml:space="preserve">becomes aware of an employee being accused, arrested, charged, or convicted of a law violation, that person shall report the information to the District Chief or Administrative Manager for immediate investigation. </w:t>
      </w:r>
    </w:p>
    <w:p w14:paraId="276EC758" w14:textId="77777777" w:rsidR="006077DE" w:rsidRPr="006077DE" w:rsidRDefault="006077DE" w:rsidP="006077DE">
      <w:pPr>
        <w:rPr>
          <w:sz w:val="22"/>
          <w:szCs w:val="22"/>
        </w:rPr>
      </w:pPr>
    </w:p>
    <w:p w14:paraId="5FE24320" w14:textId="77777777" w:rsidR="006077DE" w:rsidRPr="006077DE" w:rsidRDefault="006077DE" w:rsidP="006077DE">
      <w:pPr>
        <w:pStyle w:val="ListParagraph"/>
        <w:numPr>
          <w:ilvl w:val="0"/>
          <w:numId w:val="25"/>
        </w:numPr>
        <w:rPr>
          <w:sz w:val="22"/>
          <w:szCs w:val="22"/>
        </w:rPr>
      </w:pPr>
      <w:r w:rsidRPr="006077DE">
        <w:rPr>
          <w:sz w:val="22"/>
          <w:szCs w:val="22"/>
        </w:rPr>
        <w:t>Investigation</w:t>
      </w:r>
    </w:p>
    <w:p w14:paraId="06361066" w14:textId="77777777" w:rsidR="006077DE" w:rsidRPr="006077DE" w:rsidRDefault="006077DE" w:rsidP="006077DE">
      <w:pPr>
        <w:rPr>
          <w:sz w:val="22"/>
          <w:szCs w:val="22"/>
        </w:rPr>
      </w:pPr>
    </w:p>
    <w:p w14:paraId="631FD080" w14:textId="77777777" w:rsidR="0079412F" w:rsidRDefault="00CA029E" w:rsidP="006077DE">
      <w:pPr>
        <w:pStyle w:val="ListParagraph"/>
        <w:numPr>
          <w:ilvl w:val="1"/>
          <w:numId w:val="25"/>
        </w:numPr>
        <w:rPr>
          <w:sz w:val="22"/>
          <w:szCs w:val="22"/>
        </w:rPr>
      </w:pPr>
      <w:r>
        <w:rPr>
          <w:sz w:val="22"/>
          <w:szCs w:val="22"/>
        </w:rPr>
        <w:t xml:space="preserve">Law violations include </w:t>
      </w:r>
      <w:proofErr w:type="gramStart"/>
      <w:r>
        <w:rPr>
          <w:sz w:val="22"/>
          <w:szCs w:val="22"/>
        </w:rPr>
        <w:t>a</w:t>
      </w:r>
      <w:r w:rsidR="0079412F">
        <w:rPr>
          <w:sz w:val="22"/>
          <w:szCs w:val="22"/>
        </w:rPr>
        <w:t>rrests</w:t>
      </w:r>
      <w:proofErr w:type="gramEnd"/>
      <w:r w:rsidR="0079412F">
        <w:rPr>
          <w:sz w:val="22"/>
          <w:szCs w:val="22"/>
        </w:rPr>
        <w:t xml:space="preserve"> </w:t>
      </w:r>
      <w:proofErr w:type="gramStart"/>
      <w:r w:rsidR="0079412F">
        <w:rPr>
          <w:sz w:val="22"/>
          <w:szCs w:val="22"/>
        </w:rPr>
        <w:t>include</w:t>
      </w:r>
      <w:proofErr w:type="gramEnd"/>
      <w:r w:rsidR="0079412F">
        <w:rPr>
          <w:sz w:val="22"/>
          <w:szCs w:val="22"/>
        </w:rPr>
        <w:t xml:space="preserve"> any law infraction other than minor traffic violations, i.e. parking or speeding tickets. </w:t>
      </w:r>
    </w:p>
    <w:p w14:paraId="568EA839" w14:textId="77777777" w:rsidR="0079412F" w:rsidRDefault="0079412F" w:rsidP="0079412F">
      <w:pPr>
        <w:pStyle w:val="ListParagraph"/>
        <w:ind w:left="2160"/>
        <w:rPr>
          <w:sz w:val="22"/>
          <w:szCs w:val="22"/>
        </w:rPr>
      </w:pPr>
    </w:p>
    <w:p w14:paraId="39D877DC" w14:textId="77777777" w:rsidR="006077DE" w:rsidRPr="006077DE" w:rsidRDefault="006077DE" w:rsidP="006077DE">
      <w:pPr>
        <w:pStyle w:val="ListParagraph"/>
        <w:numPr>
          <w:ilvl w:val="1"/>
          <w:numId w:val="25"/>
        </w:numPr>
        <w:rPr>
          <w:sz w:val="22"/>
          <w:szCs w:val="22"/>
        </w:rPr>
      </w:pPr>
      <w:r w:rsidRPr="006077DE">
        <w:rPr>
          <w:sz w:val="22"/>
          <w:szCs w:val="22"/>
        </w:rPr>
        <w:t xml:space="preserve">The employee may immediately be suspended with or without pay pending an investigation. </w:t>
      </w:r>
    </w:p>
    <w:p w14:paraId="407B1501" w14:textId="77777777" w:rsidR="006077DE" w:rsidRPr="006077DE" w:rsidRDefault="006077DE" w:rsidP="006077DE">
      <w:pPr>
        <w:rPr>
          <w:sz w:val="22"/>
          <w:szCs w:val="22"/>
        </w:rPr>
      </w:pPr>
    </w:p>
    <w:p w14:paraId="4CE19849" w14:textId="77777777" w:rsidR="006077DE" w:rsidRPr="006077DE" w:rsidRDefault="006077DE" w:rsidP="006077DE">
      <w:pPr>
        <w:pStyle w:val="ListParagraph"/>
        <w:numPr>
          <w:ilvl w:val="1"/>
          <w:numId w:val="25"/>
        </w:numPr>
        <w:rPr>
          <w:sz w:val="22"/>
          <w:szCs w:val="22"/>
        </w:rPr>
      </w:pPr>
      <w:r w:rsidRPr="006077DE">
        <w:rPr>
          <w:sz w:val="22"/>
          <w:szCs w:val="22"/>
        </w:rPr>
        <w:t xml:space="preserve">The employee shall be notified of the </w:t>
      </w:r>
      <w:proofErr w:type="gramStart"/>
      <w:r w:rsidRPr="006077DE">
        <w:rPr>
          <w:sz w:val="22"/>
          <w:szCs w:val="22"/>
        </w:rPr>
        <w:t>allegations</w:t>
      </w:r>
      <w:proofErr w:type="gramEnd"/>
      <w:r w:rsidRPr="006077DE">
        <w:rPr>
          <w:sz w:val="22"/>
          <w:szCs w:val="22"/>
        </w:rPr>
        <w:t xml:space="preserve"> and the allegations shall be reviewed with the employee, allowing him/her an opportunity to respond with information and/or explanation. </w:t>
      </w:r>
    </w:p>
    <w:p w14:paraId="059C08F5" w14:textId="77777777" w:rsidR="006077DE" w:rsidRPr="006077DE" w:rsidRDefault="006077DE" w:rsidP="006077DE">
      <w:pPr>
        <w:rPr>
          <w:sz w:val="22"/>
          <w:szCs w:val="22"/>
        </w:rPr>
      </w:pPr>
    </w:p>
    <w:p w14:paraId="4E1049B6" w14:textId="77777777" w:rsidR="006077DE" w:rsidRPr="006077DE" w:rsidRDefault="006077DE" w:rsidP="006077DE">
      <w:pPr>
        <w:pStyle w:val="ListParagraph"/>
        <w:numPr>
          <w:ilvl w:val="1"/>
          <w:numId w:val="25"/>
        </w:numPr>
        <w:rPr>
          <w:sz w:val="22"/>
          <w:szCs w:val="22"/>
        </w:rPr>
      </w:pPr>
      <w:r w:rsidRPr="006077DE">
        <w:rPr>
          <w:sz w:val="22"/>
          <w:szCs w:val="22"/>
        </w:rPr>
        <w:t xml:space="preserve">Other staff members may be advised the employee will not be at the workplace for </w:t>
      </w:r>
      <w:proofErr w:type="gramStart"/>
      <w:r w:rsidRPr="006077DE">
        <w:rPr>
          <w:sz w:val="22"/>
          <w:szCs w:val="22"/>
        </w:rPr>
        <w:t>a period of time</w:t>
      </w:r>
      <w:proofErr w:type="gramEnd"/>
      <w:r w:rsidRPr="006077DE">
        <w:rPr>
          <w:sz w:val="22"/>
          <w:szCs w:val="22"/>
        </w:rPr>
        <w:t xml:space="preserve">.  </w:t>
      </w:r>
    </w:p>
    <w:p w14:paraId="61E8B97C" w14:textId="77777777" w:rsidR="006077DE" w:rsidRPr="006077DE" w:rsidRDefault="006077DE" w:rsidP="006077DE">
      <w:pPr>
        <w:rPr>
          <w:sz w:val="22"/>
          <w:szCs w:val="22"/>
        </w:rPr>
      </w:pPr>
    </w:p>
    <w:p w14:paraId="3820B93E" w14:textId="77777777" w:rsidR="006077DE" w:rsidRPr="006077DE" w:rsidRDefault="006077DE" w:rsidP="006077DE">
      <w:pPr>
        <w:pStyle w:val="ListParagraph"/>
        <w:numPr>
          <w:ilvl w:val="1"/>
          <w:numId w:val="25"/>
        </w:numPr>
        <w:rPr>
          <w:sz w:val="22"/>
          <w:szCs w:val="22"/>
        </w:rPr>
      </w:pPr>
      <w:r w:rsidRPr="006077DE">
        <w:rPr>
          <w:sz w:val="22"/>
          <w:szCs w:val="22"/>
        </w:rPr>
        <w:t>If the employee is placed under an investigatory suspension, the employee’s workload may be temporarily assigned to other employees, noting the assignment may be for several weeks pending completion of the investigation.</w:t>
      </w:r>
    </w:p>
    <w:p w14:paraId="5A6F4847" w14:textId="77777777" w:rsidR="006077DE" w:rsidRPr="006077DE" w:rsidRDefault="006077DE" w:rsidP="006077DE">
      <w:pPr>
        <w:rPr>
          <w:sz w:val="22"/>
          <w:szCs w:val="22"/>
        </w:rPr>
      </w:pPr>
    </w:p>
    <w:p w14:paraId="7A34B3F1" w14:textId="77777777" w:rsidR="006077DE" w:rsidRPr="006077DE" w:rsidRDefault="006077DE" w:rsidP="006077DE">
      <w:pPr>
        <w:pStyle w:val="ListParagraph"/>
        <w:numPr>
          <w:ilvl w:val="1"/>
          <w:numId w:val="25"/>
        </w:numPr>
        <w:rPr>
          <w:sz w:val="22"/>
          <w:szCs w:val="22"/>
        </w:rPr>
      </w:pPr>
      <w:r w:rsidRPr="006077DE">
        <w:rPr>
          <w:sz w:val="22"/>
          <w:szCs w:val="22"/>
        </w:rPr>
        <w:t xml:space="preserve">If the employee is placed under an investigatory suspension, Administration and Operations Division of the Administrative Office of Probation shall be </w:t>
      </w:r>
      <w:r w:rsidRPr="006077DE">
        <w:rPr>
          <w:sz w:val="22"/>
          <w:szCs w:val="22"/>
        </w:rPr>
        <w:lastRenderedPageBreak/>
        <w:t>immediately notified so the employee’s Internet rights and email access are suspended until further notice.</w:t>
      </w:r>
    </w:p>
    <w:p w14:paraId="52E810D2" w14:textId="77777777" w:rsidR="006077DE" w:rsidRPr="006077DE" w:rsidRDefault="006077DE" w:rsidP="006077DE">
      <w:pPr>
        <w:rPr>
          <w:sz w:val="22"/>
          <w:szCs w:val="22"/>
        </w:rPr>
      </w:pPr>
    </w:p>
    <w:p w14:paraId="2BDA3443" w14:textId="77777777" w:rsidR="006077DE" w:rsidRPr="006077DE" w:rsidRDefault="006077DE" w:rsidP="006077DE">
      <w:pPr>
        <w:pStyle w:val="ListParagraph"/>
        <w:numPr>
          <w:ilvl w:val="1"/>
          <w:numId w:val="25"/>
        </w:numPr>
        <w:rPr>
          <w:sz w:val="22"/>
          <w:szCs w:val="22"/>
        </w:rPr>
      </w:pPr>
      <w:r w:rsidRPr="006077DE">
        <w:rPr>
          <w:sz w:val="22"/>
          <w:szCs w:val="22"/>
        </w:rPr>
        <w:t xml:space="preserve">The matter </w:t>
      </w:r>
      <w:proofErr w:type="gramStart"/>
      <w:r w:rsidRPr="006077DE">
        <w:rPr>
          <w:sz w:val="22"/>
          <w:szCs w:val="22"/>
        </w:rPr>
        <w:t>shall</w:t>
      </w:r>
      <w:proofErr w:type="gramEnd"/>
      <w:r w:rsidRPr="006077DE">
        <w:rPr>
          <w:sz w:val="22"/>
          <w:szCs w:val="22"/>
        </w:rPr>
        <w:t xml:space="preserve"> be thoroughly investigated.  This may include, but is not limited to:</w:t>
      </w:r>
    </w:p>
    <w:p w14:paraId="6D13BE5C" w14:textId="77777777" w:rsidR="006077DE" w:rsidRPr="006077DE" w:rsidRDefault="006077DE" w:rsidP="006077DE">
      <w:pPr>
        <w:rPr>
          <w:sz w:val="22"/>
          <w:szCs w:val="22"/>
        </w:rPr>
      </w:pPr>
    </w:p>
    <w:p w14:paraId="297ACF54" w14:textId="77777777" w:rsidR="006077DE" w:rsidRPr="006077DE" w:rsidRDefault="006077DE" w:rsidP="006077DE">
      <w:pPr>
        <w:pStyle w:val="ListParagraph"/>
        <w:numPr>
          <w:ilvl w:val="2"/>
          <w:numId w:val="25"/>
        </w:numPr>
        <w:rPr>
          <w:sz w:val="22"/>
          <w:szCs w:val="22"/>
        </w:rPr>
      </w:pPr>
      <w:r w:rsidRPr="006077DE">
        <w:rPr>
          <w:sz w:val="22"/>
          <w:szCs w:val="22"/>
        </w:rPr>
        <w:t>Obtaining police reports.</w:t>
      </w:r>
    </w:p>
    <w:p w14:paraId="67707F63" w14:textId="77777777" w:rsidR="006077DE" w:rsidRPr="006077DE" w:rsidRDefault="006077DE" w:rsidP="006077DE">
      <w:pPr>
        <w:rPr>
          <w:sz w:val="22"/>
          <w:szCs w:val="22"/>
        </w:rPr>
      </w:pPr>
    </w:p>
    <w:p w14:paraId="61D3E9CE" w14:textId="77777777" w:rsidR="006077DE" w:rsidRPr="006077DE" w:rsidRDefault="006077DE" w:rsidP="006077DE">
      <w:pPr>
        <w:pStyle w:val="ListParagraph"/>
        <w:numPr>
          <w:ilvl w:val="2"/>
          <w:numId w:val="25"/>
        </w:numPr>
        <w:rPr>
          <w:sz w:val="22"/>
          <w:szCs w:val="22"/>
        </w:rPr>
      </w:pPr>
      <w:r w:rsidRPr="006077DE">
        <w:rPr>
          <w:sz w:val="22"/>
          <w:szCs w:val="22"/>
        </w:rPr>
        <w:t>Interviewing law enforcement officials.</w:t>
      </w:r>
    </w:p>
    <w:p w14:paraId="19BD72CF" w14:textId="77777777" w:rsidR="006077DE" w:rsidRPr="006077DE" w:rsidRDefault="006077DE" w:rsidP="006077DE">
      <w:pPr>
        <w:rPr>
          <w:sz w:val="22"/>
          <w:szCs w:val="22"/>
        </w:rPr>
      </w:pPr>
    </w:p>
    <w:p w14:paraId="13EA230D" w14:textId="77777777" w:rsidR="006077DE" w:rsidRPr="006077DE" w:rsidRDefault="006077DE" w:rsidP="006077DE">
      <w:pPr>
        <w:pStyle w:val="ListParagraph"/>
        <w:numPr>
          <w:ilvl w:val="2"/>
          <w:numId w:val="25"/>
        </w:numPr>
        <w:rPr>
          <w:sz w:val="22"/>
          <w:szCs w:val="22"/>
        </w:rPr>
      </w:pPr>
      <w:r w:rsidRPr="006077DE">
        <w:rPr>
          <w:sz w:val="22"/>
          <w:szCs w:val="22"/>
        </w:rPr>
        <w:t xml:space="preserve">Interviewing all individuals who may have knowledge of the incident.  If interviewing other staff members, advise them of the confidential nature of the situation and instruct them not to discuss the matter with anyone other than those individuals conducting the investigation.  Advise them retaliation will not be tolerated and, should retaliation occur, it shall be reported immediately to investigating officials. </w:t>
      </w:r>
    </w:p>
    <w:p w14:paraId="184F77E0" w14:textId="77777777" w:rsidR="006077DE" w:rsidRPr="006077DE" w:rsidRDefault="006077DE" w:rsidP="006077DE">
      <w:pPr>
        <w:rPr>
          <w:sz w:val="22"/>
          <w:szCs w:val="22"/>
        </w:rPr>
      </w:pPr>
    </w:p>
    <w:p w14:paraId="3BB69129" w14:textId="77777777" w:rsidR="006077DE" w:rsidRPr="006077DE" w:rsidRDefault="006077DE" w:rsidP="006077DE">
      <w:pPr>
        <w:pStyle w:val="ListParagraph"/>
        <w:numPr>
          <w:ilvl w:val="0"/>
          <w:numId w:val="25"/>
        </w:numPr>
        <w:rPr>
          <w:sz w:val="22"/>
          <w:szCs w:val="22"/>
        </w:rPr>
      </w:pPr>
      <w:r w:rsidRPr="006077DE">
        <w:rPr>
          <w:sz w:val="22"/>
          <w:szCs w:val="22"/>
        </w:rPr>
        <w:t>Discipline</w:t>
      </w:r>
    </w:p>
    <w:p w14:paraId="65EBA1FE" w14:textId="77777777" w:rsidR="006077DE" w:rsidRPr="006077DE" w:rsidRDefault="006077DE" w:rsidP="006077DE">
      <w:pPr>
        <w:rPr>
          <w:sz w:val="22"/>
          <w:szCs w:val="22"/>
        </w:rPr>
      </w:pPr>
    </w:p>
    <w:p w14:paraId="1BB26DC9" w14:textId="77777777" w:rsidR="006077DE" w:rsidRPr="006077DE" w:rsidRDefault="006077DE" w:rsidP="006077DE">
      <w:pPr>
        <w:pStyle w:val="ListParagraph"/>
        <w:numPr>
          <w:ilvl w:val="1"/>
          <w:numId w:val="25"/>
        </w:numPr>
        <w:rPr>
          <w:sz w:val="22"/>
          <w:szCs w:val="22"/>
        </w:rPr>
      </w:pPr>
      <w:r w:rsidRPr="006077DE">
        <w:rPr>
          <w:sz w:val="22"/>
          <w:szCs w:val="22"/>
        </w:rPr>
        <w:t xml:space="preserve">Once the investigation is complete, District Management will proceed to Step 2 of the disciplinary process.  </w:t>
      </w:r>
    </w:p>
    <w:p w14:paraId="272A69B3" w14:textId="77777777" w:rsidR="006077DE" w:rsidRPr="006077DE" w:rsidRDefault="006077DE" w:rsidP="006077DE">
      <w:pPr>
        <w:rPr>
          <w:sz w:val="22"/>
          <w:szCs w:val="22"/>
        </w:rPr>
      </w:pPr>
    </w:p>
    <w:p w14:paraId="2125BBEA" w14:textId="77777777" w:rsidR="006077DE" w:rsidRPr="006077DE" w:rsidRDefault="006077DE" w:rsidP="006077DE">
      <w:pPr>
        <w:pStyle w:val="ListParagraph"/>
        <w:numPr>
          <w:ilvl w:val="1"/>
          <w:numId w:val="25"/>
        </w:numPr>
        <w:rPr>
          <w:sz w:val="22"/>
          <w:szCs w:val="22"/>
        </w:rPr>
      </w:pPr>
      <w:r w:rsidRPr="006077DE">
        <w:rPr>
          <w:sz w:val="22"/>
          <w:szCs w:val="22"/>
        </w:rPr>
        <w:t xml:space="preserve">A mitigation meeting shall be conducted with the employee, allowing him/her to provide any information or evidence they wish to submit.  After receiving any final comments, information, or evidence from the employee, the manager may immediately proceed </w:t>
      </w:r>
      <w:proofErr w:type="gramStart"/>
      <w:r w:rsidRPr="006077DE">
        <w:rPr>
          <w:sz w:val="22"/>
          <w:szCs w:val="22"/>
        </w:rPr>
        <w:t>to</w:t>
      </w:r>
      <w:proofErr w:type="gramEnd"/>
      <w:r w:rsidRPr="006077DE">
        <w:rPr>
          <w:sz w:val="22"/>
          <w:szCs w:val="22"/>
        </w:rPr>
        <w:t xml:space="preserve"> imposition of disciplinary action or arrange to conduct additional investigation or meetings.</w:t>
      </w:r>
    </w:p>
    <w:p w14:paraId="3FA6C937" w14:textId="77777777" w:rsidR="006077DE" w:rsidRPr="006077DE" w:rsidRDefault="006077DE" w:rsidP="006077DE">
      <w:pPr>
        <w:rPr>
          <w:sz w:val="22"/>
          <w:szCs w:val="22"/>
        </w:rPr>
      </w:pPr>
    </w:p>
    <w:p w14:paraId="7C820836" w14:textId="77777777" w:rsidR="006077DE" w:rsidRPr="006077DE" w:rsidRDefault="006077DE" w:rsidP="006077DE">
      <w:pPr>
        <w:pStyle w:val="ListParagraph"/>
        <w:numPr>
          <w:ilvl w:val="1"/>
          <w:numId w:val="25"/>
        </w:numPr>
        <w:rPr>
          <w:sz w:val="22"/>
          <w:szCs w:val="22"/>
        </w:rPr>
      </w:pPr>
      <w:r w:rsidRPr="006077DE">
        <w:rPr>
          <w:sz w:val="22"/>
          <w:szCs w:val="22"/>
        </w:rPr>
        <w:t xml:space="preserve">Documents from all meetings shall contain a signed acknowledgement of the employee noting he/she </w:t>
      </w:r>
      <w:proofErr w:type="gramStart"/>
      <w:r w:rsidRPr="006077DE">
        <w:rPr>
          <w:sz w:val="22"/>
          <w:szCs w:val="22"/>
        </w:rPr>
        <w:t>received</w:t>
      </w:r>
      <w:proofErr w:type="gramEnd"/>
      <w:r w:rsidRPr="006077DE">
        <w:rPr>
          <w:sz w:val="22"/>
          <w:szCs w:val="22"/>
        </w:rPr>
        <w:t xml:space="preserve"> a copy of the document.</w:t>
      </w:r>
    </w:p>
    <w:p w14:paraId="2381F987" w14:textId="77777777" w:rsidR="006077DE" w:rsidRPr="006077DE" w:rsidRDefault="006077DE" w:rsidP="006077DE">
      <w:pPr>
        <w:rPr>
          <w:sz w:val="22"/>
          <w:szCs w:val="22"/>
        </w:rPr>
      </w:pPr>
    </w:p>
    <w:p w14:paraId="4C4E77E6" w14:textId="77777777" w:rsidR="006077DE" w:rsidRPr="006077DE" w:rsidRDefault="006077DE" w:rsidP="006077DE">
      <w:pPr>
        <w:pStyle w:val="ListParagraph"/>
        <w:numPr>
          <w:ilvl w:val="1"/>
          <w:numId w:val="25"/>
        </w:numPr>
        <w:rPr>
          <w:sz w:val="22"/>
          <w:szCs w:val="22"/>
        </w:rPr>
      </w:pPr>
      <w:r w:rsidRPr="006077DE">
        <w:rPr>
          <w:sz w:val="22"/>
          <w:szCs w:val="22"/>
        </w:rPr>
        <w:t xml:space="preserve">A copy of all disciplinary documents shall be placed in the employee’s District Personnel file.  </w:t>
      </w:r>
      <w:proofErr w:type="gramStart"/>
      <w:r w:rsidRPr="006077DE">
        <w:rPr>
          <w:sz w:val="22"/>
          <w:szCs w:val="22"/>
        </w:rPr>
        <w:t>An additional copy,</w:t>
      </w:r>
      <w:proofErr w:type="gramEnd"/>
      <w:r w:rsidRPr="006077DE">
        <w:rPr>
          <w:sz w:val="22"/>
          <w:szCs w:val="22"/>
        </w:rPr>
        <w:t xml:space="preserve"> shall be forwarded to the Admin</w:t>
      </w:r>
      <w:r>
        <w:rPr>
          <w:sz w:val="22"/>
          <w:szCs w:val="22"/>
        </w:rPr>
        <w:t xml:space="preserve">istrative Office of Probation. </w:t>
      </w:r>
    </w:p>
    <w:p w14:paraId="795A93CF" w14:textId="77777777" w:rsidR="006077DE" w:rsidRPr="006077DE" w:rsidRDefault="006077DE" w:rsidP="006077DE">
      <w:pPr>
        <w:rPr>
          <w:sz w:val="22"/>
          <w:szCs w:val="22"/>
        </w:rPr>
      </w:pPr>
    </w:p>
    <w:p w14:paraId="22E56390" w14:textId="77777777" w:rsidR="006077DE" w:rsidRPr="006077DE" w:rsidRDefault="006077DE" w:rsidP="006077DE">
      <w:pPr>
        <w:pStyle w:val="ListParagraph"/>
        <w:numPr>
          <w:ilvl w:val="1"/>
          <w:numId w:val="25"/>
        </w:numPr>
        <w:rPr>
          <w:sz w:val="22"/>
          <w:szCs w:val="22"/>
        </w:rPr>
      </w:pPr>
      <w:r w:rsidRPr="006077DE">
        <w:rPr>
          <w:sz w:val="22"/>
          <w:szCs w:val="22"/>
        </w:rPr>
        <w:t>Following are the types of discipline that may be imposed:</w:t>
      </w:r>
    </w:p>
    <w:p w14:paraId="55294C6D" w14:textId="77777777" w:rsidR="006077DE" w:rsidRPr="006077DE" w:rsidRDefault="006077DE" w:rsidP="006077DE">
      <w:pPr>
        <w:rPr>
          <w:sz w:val="22"/>
          <w:szCs w:val="22"/>
        </w:rPr>
      </w:pPr>
    </w:p>
    <w:p w14:paraId="2C65C585" w14:textId="77777777" w:rsidR="006077DE" w:rsidRPr="006077DE" w:rsidRDefault="006077DE" w:rsidP="006077DE">
      <w:pPr>
        <w:pStyle w:val="ListParagraph"/>
        <w:numPr>
          <w:ilvl w:val="2"/>
          <w:numId w:val="25"/>
        </w:numPr>
        <w:rPr>
          <w:sz w:val="22"/>
          <w:szCs w:val="22"/>
        </w:rPr>
      </w:pPr>
      <w:r w:rsidRPr="006077DE">
        <w:rPr>
          <w:sz w:val="22"/>
          <w:szCs w:val="22"/>
        </w:rPr>
        <w:t>Written warning</w:t>
      </w:r>
    </w:p>
    <w:p w14:paraId="57574393" w14:textId="77777777" w:rsidR="006077DE" w:rsidRPr="006077DE" w:rsidRDefault="006077DE" w:rsidP="006077DE">
      <w:pPr>
        <w:rPr>
          <w:sz w:val="22"/>
          <w:szCs w:val="22"/>
        </w:rPr>
      </w:pPr>
    </w:p>
    <w:p w14:paraId="49C84A73" w14:textId="77777777" w:rsidR="006077DE" w:rsidRPr="006077DE" w:rsidRDefault="006077DE" w:rsidP="006077DE">
      <w:pPr>
        <w:pStyle w:val="ListParagraph"/>
        <w:numPr>
          <w:ilvl w:val="2"/>
          <w:numId w:val="25"/>
        </w:numPr>
        <w:rPr>
          <w:sz w:val="22"/>
          <w:szCs w:val="22"/>
        </w:rPr>
      </w:pPr>
      <w:r w:rsidRPr="006077DE">
        <w:rPr>
          <w:sz w:val="22"/>
          <w:szCs w:val="22"/>
        </w:rPr>
        <w:t>Disciplinary probation</w:t>
      </w:r>
    </w:p>
    <w:p w14:paraId="23DCF4C5" w14:textId="77777777" w:rsidR="006077DE" w:rsidRPr="006077DE" w:rsidRDefault="006077DE" w:rsidP="006077DE">
      <w:pPr>
        <w:rPr>
          <w:sz w:val="22"/>
          <w:szCs w:val="22"/>
        </w:rPr>
      </w:pPr>
    </w:p>
    <w:p w14:paraId="6EA6FEFB" w14:textId="77777777" w:rsidR="006077DE" w:rsidRPr="006077DE" w:rsidRDefault="006077DE" w:rsidP="006077DE">
      <w:pPr>
        <w:pStyle w:val="ListParagraph"/>
        <w:numPr>
          <w:ilvl w:val="2"/>
          <w:numId w:val="25"/>
        </w:numPr>
        <w:rPr>
          <w:sz w:val="22"/>
          <w:szCs w:val="22"/>
        </w:rPr>
      </w:pPr>
      <w:r w:rsidRPr="006077DE">
        <w:rPr>
          <w:sz w:val="22"/>
          <w:szCs w:val="22"/>
        </w:rPr>
        <w:t>Suspension without pay</w:t>
      </w:r>
    </w:p>
    <w:p w14:paraId="1790E616" w14:textId="77777777" w:rsidR="006077DE" w:rsidRPr="006077DE" w:rsidRDefault="006077DE" w:rsidP="006077DE">
      <w:pPr>
        <w:rPr>
          <w:sz w:val="22"/>
          <w:szCs w:val="22"/>
        </w:rPr>
      </w:pPr>
    </w:p>
    <w:p w14:paraId="2CD79A0F" w14:textId="77777777" w:rsidR="006077DE" w:rsidRPr="006077DE" w:rsidRDefault="006077DE" w:rsidP="006077DE">
      <w:pPr>
        <w:pStyle w:val="ListParagraph"/>
        <w:numPr>
          <w:ilvl w:val="2"/>
          <w:numId w:val="25"/>
        </w:numPr>
        <w:rPr>
          <w:sz w:val="22"/>
          <w:szCs w:val="22"/>
        </w:rPr>
      </w:pPr>
      <w:r w:rsidRPr="006077DE">
        <w:rPr>
          <w:sz w:val="22"/>
          <w:szCs w:val="22"/>
        </w:rPr>
        <w:t>Reduction in salary within salary grade</w:t>
      </w:r>
    </w:p>
    <w:p w14:paraId="663DF089" w14:textId="77777777" w:rsidR="006077DE" w:rsidRPr="006077DE" w:rsidRDefault="006077DE" w:rsidP="006077DE">
      <w:pPr>
        <w:rPr>
          <w:sz w:val="22"/>
          <w:szCs w:val="22"/>
        </w:rPr>
      </w:pPr>
    </w:p>
    <w:p w14:paraId="7141B5B9" w14:textId="77777777" w:rsidR="006077DE" w:rsidRPr="006077DE" w:rsidRDefault="006077DE" w:rsidP="006077DE">
      <w:pPr>
        <w:pStyle w:val="ListParagraph"/>
        <w:numPr>
          <w:ilvl w:val="2"/>
          <w:numId w:val="25"/>
        </w:numPr>
        <w:rPr>
          <w:sz w:val="22"/>
          <w:szCs w:val="22"/>
        </w:rPr>
      </w:pPr>
      <w:r w:rsidRPr="006077DE">
        <w:rPr>
          <w:sz w:val="22"/>
          <w:szCs w:val="22"/>
        </w:rPr>
        <w:t>Demotion</w:t>
      </w:r>
    </w:p>
    <w:p w14:paraId="00E56103" w14:textId="77777777" w:rsidR="006077DE" w:rsidRPr="006077DE" w:rsidRDefault="006077DE" w:rsidP="006077DE">
      <w:pPr>
        <w:rPr>
          <w:sz w:val="22"/>
          <w:szCs w:val="22"/>
        </w:rPr>
      </w:pPr>
    </w:p>
    <w:p w14:paraId="7AC76BA8" w14:textId="77777777" w:rsidR="006077DE" w:rsidRPr="006077DE" w:rsidRDefault="006077DE" w:rsidP="006077DE">
      <w:pPr>
        <w:pStyle w:val="ListParagraph"/>
        <w:numPr>
          <w:ilvl w:val="2"/>
          <w:numId w:val="25"/>
        </w:numPr>
        <w:rPr>
          <w:sz w:val="22"/>
          <w:szCs w:val="22"/>
        </w:rPr>
      </w:pPr>
      <w:r w:rsidRPr="006077DE">
        <w:rPr>
          <w:sz w:val="22"/>
          <w:szCs w:val="22"/>
        </w:rPr>
        <w:t>Dismissal/termination</w:t>
      </w:r>
    </w:p>
    <w:p w14:paraId="4F79F562" w14:textId="77777777" w:rsidR="006077DE" w:rsidRPr="006077DE" w:rsidRDefault="006077DE" w:rsidP="006077DE">
      <w:pPr>
        <w:rPr>
          <w:sz w:val="22"/>
          <w:szCs w:val="22"/>
        </w:rPr>
      </w:pPr>
    </w:p>
    <w:p w14:paraId="14C77E74" w14:textId="77777777" w:rsidR="006077DE" w:rsidRDefault="006077DE" w:rsidP="003142AB">
      <w:pPr>
        <w:pStyle w:val="ListParagraph"/>
        <w:numPr>
          <w:ilvl w:val="1"/>
          <w:numId w:val="25"/>
        </w:numPr>
        <w:rPr>
          <w:sz w:val="22"/>
          <w:szCs w:val="22"/>
        </w:rPr>
      </w:pPr>
      <w:r w:rsidRPr="00D8100D">
        <w:rPr>
          <w:sz w:val="22"/>
          <w:szCs w:val="22"/>
        </w:rPr>
        <w:t xml:space="preserve">Should the employee’s discipline include a change in pay or suspension without pay, this must be communicated to payroll immediately. </w:t>
      </w:r>
    </w:p>
    <w:p w14:paraId="444AF76A" w14:textId="77777777" w:rsidR="00D8100D" w:rsidRPr="00D8100D" w:rsidRDefault="00D8100D" w:rsidP="00D8100D">
      <w:pPr>
        <w:pStyle w:val="ListParagraph"/>
        <w:ind w:left="2160"/>
        <w:rPr>
          <w:sz w:val="22"/>
          <w:szCs w:val="22"/>
        </w:rPr>
      </w:pPr>
    </w:p>
    <w:p w14:paraId="0B027E18" w14:textId="77777777" w:rsidR="006077DE" w:rsidRPr="006077DE" w:rsidRDefault="006077DE" w:rsidP="006077DE">
      <w:pPr>
        <w:pStyle w:val="ListParagraph"/>
        <w:numPr>
          <w:ilvl w:val="1"/>
          <w:numId w:val="25"/>
        </w:numPr>
        <w:rPr>
          <w:sz w:val="22"/>
          <w:szCs w:val="22"/>
        </w:rPr>
      </w:pPr>
      <w:r w:rsidRPr="006077DE">
        <w:rPr>
          <w:sz w:val="22"/>
          <w:szCs w:val="22"/>
        </w:rPr>
        <w:t>If the employee was not suspended prior to disciplinary action being imposed, the Administration and Operations Division of the Administrative Office of Probation shall be notified so the employee’s Internet rights and email access are suspended during the period of disciplinary suspension.</w:t>
      </w:r>
    </w:p>
    <w:p w14:paraId="79AC175D" w14:textId="77777777" w:rsidR="006077DE" w:rsidRPr="006077DE" w:rsidRDefault="006077DE" w:rsidP="006077DE">
      <w:pPr>
        <w:rPr>
          <w:sz w:val="22"/>
          <w:szCs w:val="22"/>
        </w:rPr>
      </w:pPr>
    </w:p>
    <w:p w14:paraId="5A0930E9" w14:textId="77777777" w:rsidR="006077DE" w:rsidRPr="006077DE" w:rsidRDefault="006077DE" w:rsidP="006077DE">
      <w:pPr>
        <w:pStyle w:val="ListParagraph"/>
        <w:numPr>
          <w:ilvl w:val="1"/>
          <w:numId w:val="25"/>
        </w:numPr>
        <w:rPr>
          <w:sz w:val="22"/>
          <w:szCs w:val="22"/>
        </w:rPr>
      </w:pPr>
      <w:r w:rsidRPr="006077DE">
        <w:rPr>
          <w:sz w:val="22"/>
          <w:szCs w:val="22"/>
        </w:rPr>
        <w:t>Should the employee’s employment be terminated or should the employee resign, the following actions shall be taken:</w:t>
      </w:r>
    </w:p>
    <w:p w14:paraId="2DA64AAA" w14:textId="77777777" w:rsidR="006077DE" w:rsidRPr="006077DE" w:rsidRDefault="006077DE" w:rsidP="006077DE">
      <w:pPr>
        <w:rPr>
          <w:sz w:val="22"/>
          <w:szCs w:val="22"/>
        </w:rPr>
      </w:pPr>
    </w:p>
    <w:p w14:paraId="5F8B2470" w14:textId="77777777" w:rsidR="006077DE" w:rsidRPr="006077DE" w:rsidRDefault="006077DE" w:rsidP="006077DE">
      <w:pPr>
        <w:pStyle w:val="ListParagraph"/>
        <w:numPr>
          <w:ilvl w:val="2"/>
          <w:numId w:val="25"/>
        </w:numPr>
        <w:rPr>
          <w:sz w:val="22"/>
          <w:szCs w:val="22"/>
        </w:rPr>
      </w:pPr>
      <w:r w:rsidRPr="006077DE">
        <w:rPr>
          <w:sz w:val="22"/>
          <w:szCs w:val="22"/>
        </w:rPr>
        <w:t>All county or state equipment shall be collected and retained.  This may include, but is not limited to:</w:t>
      </w:r>
    </w:p>
    <w:p w14:paraId="7801BDDE" w14:textId="77777777" w:rsidR="006077DE" w:rsidRPr="006077DE" w:rsidRDefault="006077DE" w:rsidP="006077DE">
      <w:pPr>
        <w:rPr>
          <w:sz w:val="22"/>
          <w:szCs w:val="22"/>
        </w:rPr>
      </w:pPr>
    </w:p>
    <w:p w14:paraId="75DDDE0A" w14:textId="77777777" w:rsidR="006077DE" w:rsidRPr="006077DE" w:rsidRDefault="006077DE" w:rsidP="006077DE">
      <w:pPr>
        <w:pStyle w:val="ListParagraph"/>
        <w:numPr>
          <w:ilvl w:val="3"/>
          <w:numId w:val="25"/>
        </w:numPr>
        <w:rPr>
          <w:sz w:val="22"/>
          <w:szCs w:val="22"/>
        </w:rPr>
      </w:pPr>
      <w:r w:rsidRPr="006077DE">
        <w:rPr>
          <w:sz w:val="22"/>
          <w:szCs w:val="22"/>
        </w:rPr>
        <w:t xml:space="preserve">Badge </w:t>
      </w:r>
    </w:p>
    <w:p w14:paraId="5B9C1127" w14:textId="77777777" w:rsidR="006077DE" w:rsidRPr="006077DE" w:rsidRDefault="006077DE" w:rsidP="006077DE">
      <w:pPr>
        <w:rPr>
          <w:sz w:val="22"/>
          <w:szCs w:val="22"/>
        </w:rPr>
      </w:pPr>
    </w:p>
    <w:p w14:paraId="0D4AF830" w14:textId="77777777" w:rsidR="006077DE" w:rsidRPr="006077DE" w:rsidRDefault="006077DE" w:rsidP="006077DE">
      <w:pPr>
        <w:pStyle w:val="ListParagraph"/>
        <w:numPr>
          <w:ilvl w:val="3"/>
          <w:numId w:val="25"/>
        </w:numPr>
        <w:rPr>
          <w:sz w:val="22"/>
          <w:szCs w:val="22"/>
        </w:rPr>
      </w:pPr>
      <w:r w:rsidRPr="006077DE">
        <w:rPr>
          <w:sz w:val="22"/>
          <w:szCs w:val="22"/>
        </w:rPr>
        <w:t>State and County Identification Cards</w:t>
      </w:r>
    </w:p>
    <w:p w14:paraId="101FF5F3" w14:textId="77777777" w:rsidR="006077DE" w:rsidRPr="006077DE" w:rsidRDefault="006077DE" w:rsidP="006077DE">
      <w:pPr>
        <w:rPr>
          <w:sz w:val="22"/>
          <w:szCs w:val="22"/>
        </w:rPr>
      </w:pPr>
    </w:p>
    <w:p w14:paraId="352B1AB5" w14:textId="77777777" w:rsidR="006077DE" w:rsidRPr="006077DE" w:rsidRDefault="006077DE" w:rsidP="006077DE">
      <w:pPr>
        <w:pStyle w:val="ListParagraph"/>
        <w:numPr>
          <w:ilvl w:val="3"/>
          <w:numId w:val="25"/>
        </w:numPr>
        <w:rPr>
          <w:sz w:val="22"/>
          <w:szCs w:val="22"/>
        </w:rPr>
      </w:pPr>
      <w:r w:rsidRPr="006077DE">
        <w:rPr>
          <w:sz w:val="22"/>
          <w:szCs w:val="22"/>
        </w:rPr>
        <w:t>Cellular Phone (return to Administration and Operations Division)</w:t>
      </w:r>
    </w:p>
    <w:p w14:paraId="51AC6AC5" w14:textId="77777777" w:rsidR="006077DE" w:rsidRPr="006077DE" w:rsidRDefault="006077DE" w:rsidP="006077DE">
      <w:pPr>
        <w:rPr>
          <w:sz w:val="22"/>
          <w:szCs w:val="22"/>
        </w:rPr>
      </w:pPr>
    </w:p>
    <w:p w14:paraId="5E88D950" w14:textId="77777777" w:rsidR="006077DE" w:rsidRPr="006077DE" w:rsidRDefault="006077DE" w:rsidP="006077DE">
      <w:pPr>
        <w:pStyle w:val="ListParagraph"/>
        <w:numPr>
          <w:ilvl w:val="3"/>
          <w:numId w:val="25"/>
        </w:numPr>
        <w:rPr>
          <w:sz w:val="22"/>
          <w:szCs w:val="22"/>
        </w:rPr>
      </w:pPr>
      <w:r w:rsidRPr="006077DE">
        <w:rPr>
          <w:sz w:val="22"/>
          <w:szCs w:val="22"/>
        </w:rPr>
        <w:t>Handcuffs</w:t>
      </w:r>
    </w:p>
    <w:p w14:paraId="4305B26C" w14:textId="77777777" w:rsidR="006077DE" w:rsidRPr="006077DE" w:rsidRDefault="006077DE" w:rsidP="006077DE">
      <w:pPr>
        <w:rPr>
          <w:sz w:val="22"/>
          <w:szCs w:val="22"/>
        </w:rPr>
      </w:pPr>
    </w:p>
    <w:p w14:paraId="4C9AA357" w14:textId="77777777" w:rsidR="006077DE" w:rsidRPr="006077DE" w:rsidRDefault="006077DE" w:rsidP="006077DE">
      <w:pPr>
        <w:pStyle w:val="ListParagraph"/>
        <w:numPr>
          <w:ilvl w:val="3"/>
          <w:numId w:val="25"/>
        </w:numPr>
        <w:rPr>
          <w:sz w:val="22"/>
          <w:szCs w:val="22"/>
        </w:rPr>
      </w:pPr>
      <w:r w:rsidRPr="006077DE">
        <w:rPr>
          <w:sz w:val="22"/>
          <w:szCs w:val="22"/>
        </w:rPr>
        <w:t>Keys</w:t>
      </w:r>
    </w:p>
    <w:p w14:paraId="63790CBB" w14:textId="77777777" w:rsidR="006077DE" w:rsidRPr="006077DE" w:rsidRDefault="006077DE" w:rsidP="006077DE">
      <w:pPr>
        <w:rPr>
          <w:sz w:val="22"/>
          <w:szCs w:val="22"/>
        </w:rPr>
      </w:pPr>
    </w:p>
    <w:p w14:paraId="35EA50C1" w14:textId="77777777" w:rsidR="006077DE" w:rsidRPr="006077DE" w:rsidRDefault="006077DE" w:rsidP="006077DE">
      <w:pPr>
        <w:pStyle w:val="ListParagraph"/>
        <w:numPr>
          <w:ilvl w:val="3"/>
          <w:numId w:val="25"/>
        </w:numPr>
        <w:rPr>
          <w:sz w:val="22"/>
          <w:szCs w:val="22"/>
        </w:rPr>
      </w:pPr>
      <w:r w:rsidRPr="006077DE">
        <w:rPr>
          <w:sz w:val="22"/>
          <w:szCs w:val="22"/>
        </w:rPr>
        <w:t xml:space="preserve">Laptop or other portable computer </w:t>
      </w:r>
      <w:proofErr w:type="gramStart"/>
      <w:r w:rsidRPr="006077DE">
        <w:rPr>
          <w:sz w:val="22"/>
          <w:szCs w:val="22"/>
        </w:rPr>
        <w:t>device</w:t>
      </w:r>
      <w:proofErr w:type="gramEnd"/>
      <w:r w:rsidRPr="006077DE">
        <w:rPr>
          <w:sz w:val="22"/>
          <w:szCs w:val="22"/>
        </w:rPr>
        <w:t>, including any information storage equipment like a flash drive</w:t>
      </w:r>
    </w:p>
    <w:p w14:paraId="7928C863" w14:textId="77777777" w:rsidR="006077DE" w:rsidRPr="006077DE" w:rsidRDefault="006077DE" w:rsidP="006077DE">
      <w:pPr>
        <w:rPr>
          <w:sz w:val="22"/>
          <w:szCs w:val="22"/>
        </w:rPr>
      </w:pPr>
    </w:p>
    <w:p w14:paraId="2C9C7AB9" w14:textId="77777777" w:rsidR="006077DE" w:rsidRPr="006077DE" w:rsidRDefault="006077DE" w:rsidP="006077DE">
      <w:pPr>
        <w:pStyle w:val="ListParagraph"/>
        <w:numPr>
          <w:ilvl w:val="1"/>
          <w:numId w:val="25"/>
        </w:numPr>
        <w:rPr>
          <w:sz w:val="22"/>
          <w:szCs w:val="22"/>
        </w:rPr>
      </w:pPr>
      <w:r w:rsidRPr="006077DE">
        <w:rPr>
          <w:sz w:val="22"/>
          <w:szCs w:val="22"/>
        </w:rPr>
        <w:t>The Administrative Office of Probation shall be immediately notified of termination or resignation via telephone call and/or email.  This shall be followed up with mailed copies of the disciplinary action and/resignation, making certain the specific date of</w:t>
      </w:r>
      <w:r w:rsidR="00D8100D">
        <w:rPr>
          <w:sz w:val="22"/>
          <w:szCs w:val="22"/>
        </w:rPr>
        <w:t xml:space="preserve"> </w:t>
      </w:r>
      <w:r w:rsidR="0011325D">
        <w:rPr>
          <w:sz w:val="22"/>
          <w:szCs w:val="22"/>
        </w:rPr>
        <w:t>departure is clearly stated.</w:t>
      </w:r>
    </w:p>
    <w:p w14:paraId="0A1CCF52" w14:textId="77777777" w:rsidR="003033E2" w:rsidRPr="006077DE" w:rsidRDefault="003033E2" w:rsidP="006077DE">
      <w:pPr>
        <w:rPr>
          <w:sz w:val="22"/>
          <w:szCs w:val="22"/>
        </w:rPr>
      </w:pPr>
    </w:p>
    <w:sectPr w:rsidR="003033E2" w:rsidRPr="006077DE" w:rsidSect="003142AB">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BA89A" w14:textId="77777777" w:rsidR="007019A5" w:rsidRDefault="007019A5">
      <w:r>
        <w:separator/>
      </w:r>
    </w:p>
  </w:endnote>
  <w:endnote w:type="continuationSeparator" w:id="0">
    <w:p w14:paraId="1D958907" w14:textId="77777777" w:rsidR="007019A5" w:rsidRDefault="0070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EC87" w14:textId="77777777" w:rsidR="003142AB" w:rsidRDefault="00D8100D" w:rsidP="003142AB">
    <w:pPr>
      <w:pStyle w:val="Footer"/>
      <w:jc w:val="center"/>
    </w:pPr>
    <w:r>
      <w:fldChar w:fldCharType="begin"/>
    </w:r>
    <w:r>
      <w:instrText xml:space="preserve"> PAGE   \* MERGEFORMAT </w:instrText>
    </w:r>
    <w:r>
      <w:fldChar w:fldCharType="separate"/>
    </w:r>
    <w:r w:rsidR="00557DDD">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97C5" w14:textId="77777777" w:rsidR="003142AB" w:rsidRPr="007E4360" w:rsidRDefault="00D8100D" w:rsidP="003142AB">
    <w:pPr>
      <w:pStyle w:val="Footer"/>
      <w:jc w:val="center"/>
      <w:rPr>
        <w:rStyle w:val="BalloonTextChar"/>
      </w:rPr>
    </w:pPr>
    <w:r>
      <w:fldChar w:fldCharType="begin"/>
    </w:r>
    <w:r>
      <w:instrText xml:space="preserve"> PAGE   \* MERGEFORMAT </w:instrText>
    </w:r>
    <w:r>
      <w:fldChar w:fldCharType="separate"/>
    </w:r>
    <w:r w:rsidR="00557DDD">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EEE2E" w14:textId="77777777" w:rsidR="007019A5" w:rsidRDefault="007019A5">
      <w:r>
        <w:separator/>
      </w:r>
    </w:p>
  </w:footnote>
  <w:footnote w:type="continuationSeparator" w:id="0">
    <w:p w14:paraId="2F143F73" w14:textId="77777777" w:rsidR="007019A5" w:rsidRDefault="007019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131E"/>
    <w:multiLevelType w:val="hybridMultilevel"/>
    <w:tmpl w:val="1C845A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15">
      <w:start w:val="1"/>
      <w:numFmt w:val="upperLetter"/>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6D1CA9"/>
    <w:multiLevelType w:val="hybridMultilevel"/>
    <w:tmpl w:val="05A27F34"/>
    <w:lvl w:ilvl="0" w:tplc="AFDAC61A">
      <w:start w:val="1"/>
      <w:numFmt w:val="upperRoman"/>
      <w:lvlText w:val="%1."/>
      <w:lvlJc w:val="left"/>
      <w:pPr>
        <w:tabs>
          <w:tab w:val="num" w:pos="2520"/>
        </w:tabs>
        <w:ind w:left="2520" w:hanging="720"/>
      </w:pPr>
      <w:rPr>
        <w:rFonts w:hint="default"/>
        <w:b/>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7">
      <w:start w:val="1"/>
      <w:numFmt w:val="lowerLetter"/>
      <w:lvlText w:val="%5)"/>
      <w:lvlJc w:val="left"/>
      <w:pPr>
        <w:tabs>
          <w:tab w:val="num" w:pos="5040"/>
        </w:tabs>
        <w:ind w:left="5040" w:hanging="360"/>
      </w:pPr>
    </w:lvl>
    <w:lvl w:ilvl="5" w:tplc="6DC6D3B6">
      <w:start w:val="1"/>
      <w:numFmt w:val="decimal"/>
      <w:lvlText w:val="(%6)"/>
      <w:lvlJc w:val="left"/>
      <w:pPr>
        <w:tabs>
          <w:tab w:val="num" w:pos="5760"/>
        </w:tabs>
        <w:ind w:left="5760" w:hanging="180"/>
      </w:pPr>
      <w:rPr>
        <w:rFonts w:hint="default"/>
      </w:rPr>
    </w:lvl>
    <w:lvl w:ilvl="6" w:tplc="702E3256">
      <w:start w:val="1"/>
      <w:numFmt w:val="upperLetter"/>
      <w:lvlText w:val="%7."/>
      <w:lvlJc w:val="left"/>
      <w:pPr>
        <w:ind w:left="6840" w:hanging="720"/>
      </w:pPr>
      <w:rPr>
        <w:rFonts w:hint="default"/>
      </w:r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3166DE3"/>
    <w:multiLevelType w:val="hybridMultilevel"/>
    <w:tmpl w:val="1A6AA0D2"/>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3D91F9D"/>
    <w:multiLevelType w:val="hybridMultilevel"/>
    <w:tmpl w:val="848C5A5E"/>
    <w:lvl w:ilvl="0" w:tplc="51C6A632">
      <w:start w:val="1"/>
      <w:numFmt w:val="decimal"/>
      <w:lvlText w:val="(%1)"/>
      <w:lvlJc w:val="left"/>
      <w:pPr>
        <w:ind w:left="720" w:hanging="360"/>
      </w:pPr>
      <w:rPr>
        <w:rFonts w:hint="default"/>
      </w:rPr>
    </w:lvl>
    <w:lvl w:ilvl="1" w:tplc="51C6A6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E455BF"/>
    <w:multiLevelType w:val="multilevel"/>
    <w:tmpl w:val="727444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2D6C3E15"/>
    <w:multiLevelType w:val="multilevel"/>
    <w:tmpl w:val="DC543518"/>
    <w:styleLink w:val="Style1"/>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righ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decimal"/>
      <w:lvlText w:val="(%9)"/>
      <w:lvlJc w:val="right"/>
      <w:pPr>
        <w:ind w:left="6480" w:hanging="720"/>
      </w:pPr>
      <w:rPr>
        <w:rFonts w:hint="default"/>
      </w:rPr>
    </w:lvl>
  </w:abstractNum>
  <w:abstractNum w:abstractNumId="6" w15:restartNumberingAfterBreak="0">
    <w:nsid w:val="321C111E"/>
    <w:multiLevelType w:val="multilevel"/>
    <w:tmpl w:val="4F106894"/>
    <w:numStyleLink w:val="Style2"/>
  </w:abstractNum>
  <w:abstractNum w:abstractNumId="7" w15:restartNumberingAfterBreak="0">
    <w:nsid w:val="380F4716"/>
    <w:multiLevelType w:val="hybridMultilevel"/>
    <w:tmpl w:val="BBD69722"/>
    <w:lvl w:ilvl="0" w:tplc="04090017">
      <w:start w:val="1"/>
      <w:numFmt w:val="lowerLetter"/>
      <w:lvlText w:val="%1)"/>
      <w:lvlJc w:val="left"/>
      <w:pPr>
        <w:ind w:left="2880" w:hanging="360"/>
      </w:pPr>
    </w:lvl>
    <w:lvl w:ilvl="1" w:tplc="9698D2CC">
      <w:start w:val="1"/>
      <w:numFmt w:val="decimal"/>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7">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3CF40FA1"/>
    <w:multiLevelType w:val="hybridMultilevel"/>
    <w:tmpl w:val="BFD85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4E1145"/>
    <w:multiLevelType w:val="multilevel"/>
    <w:tmpl w:val="4000A64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rFonts w:ascii="Times New Roman" w:hAnsi="Times New Roman" w:cs="Times New Roman" w:hint="default"/>
        <w:b w:val="0"/>
        <w:color w:val="auto"/>
      </w:rPr>
    </w:lvl>
    <w:lvl w:ilvl="3">
      <w:start w:val="1"/>
      <w:numFmt w:val="lowerLetter"/>
      <w:pStyle w:val="Heading4"/>
      <w:lvlText w:val="%4)"/>
      <w:lvlJc w:val="left"/>
      <w:pPr>
        <w:ind w:left="2070" w:firstLine="0"/>
      </w:pPr>
      <w:rPr>
        <w:rFonts w:ascii="Times New Roman" w:hAnsi="Times New Roman" w:cs="Times New Roman" w:hint="default"/>
        <w:b w:val="0"/>
        <w:i w:val="0"/>
        <w:color w:val="auto"/>
        <w:sz w:val="24"/>
        <w:szCs w:val="24"/>
      </w:rPr>
    </w:lvl>
    <w:lvl w:ilvl="4">
      <w:start w:val="1"/>
      <w:numFmt w:val="decimal"/>
      <w:pStyle w:val="Heading5"/>
      <w:lvlText w:val="(%5)"/>
      <w:lvlJc w:val="left"/>
      <w:pPr>
        <w:ind w:left="2880" w:firstLine="0"/>
      </w:pPr>
      <w:rPr>
        <w:rFonts w:ascii="Times New Roman" w:hAnsi="Times New Roman" w:cs="Times New Roman" w:hint="default"/>
        <w:color w:val="auto"/>
        <w:sz w:val="24"/>
        <w:szCs w:val="24"/>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10" w15:restartNumberingAfterBreak="0">
    <w:nsid w:val="48AC2189"/>
    <w:multiLevelType w:val="multilevel"/>
    <w:tmpl w:val="B2D66B7E"/>
    <w:styleLink w:val="Style3"/>
    <w:lvl w:ilvl="0">
      <w:start w:val="1"/>
      <w:numFmt w:val="upperLetter"/>
      <w:lvlText w:val="%1."/>
      <w:lvlJc w:val="left"/>
      <w:pPr>
        <w:ind w:left="720" w:hanging="720"/>
      </w:pPr>
      <w:rPr>
        <w:rFonts w:ascii="Times New Roman" w:hAnsi="Times New Roman" w:hint="default"/>
        <w:sz w:val="22"/>
      </w:rPr>
    </w:lvl>
    <w:lvl w:ilvl="1">
      <w:start w:val="1"/>
      <w:numFmt w:val="decimal"/>
      <w:lvlText w:val="%2."/>
      <w:lvlJc w:val="left"/>
      <w:pPr>
        <w:ind w:left="1440" w:hanging="720"/>
      </w:pPr>
      <w:rPr>
        <w:rFonts w:ascii="Times New Roman" w:hAnsi="Times New Roman" w:hint="default"/>
        <w:sz w:val="22"/>
      </w:rPr>
    </w:lvl>
    <w:lvl w:ilvl="2">
      <w:start w:val="1"/>
      <w:numFmt w:val="lowerLetter"/>
      <w:lvlText w:val="%3)"/>
      <w:lvlJc w:val="left"/>
      <w:pPr>
        <w:tabs>
          <w:tab w:val="num" w:pos="1440"/>
        </w:tabs>
        <w:ind w:left="2160" w:hanging="720"/>
      </w:pPr>
      <w:rPr>
        <w:rFonts w:ascii="Times New Roman" w:hAnsi="Times New Roman" w:hint="default"/>
        <w:sz w:val="22"/>
      </w:rPr>
    </w:lvl>
    <w:lvl w:ilvl="3">
      <w:start w:val="1"/>
      <w:numFmt w:val="decimal"/>
      <w:lvlText w:val="(%4)"/>
      <w:lvlJc w:val="left"/>
      <w:pPr>
        <w:tabs>
          <w:tab w:val="num" w:pos="2160"/>
        </w:tabs>
        <w:ind w:left="2880" w:hanging="720"/>
      </w:pPr>
      <w:rPr>
        <w:rFonts w:ascii="Times New Roman" w:hAnsi="Times New Roman" w:hint="default"/>
        <w:sz w:val="22"/>
      </w:rPr>
    </w:lvl>
    <w:lvl w:ilvl="4">
      <w:start w:val="1"/>
      <w:numFmt w:val="lowerLetter"/>
      <w:lvlText w:val="(%5)"/>
      <w:lvlJc w:val="left"/>
      <w:pPr>
        <w:tabs>
          <w:tab w:val="num" w:pos="2880"/>
        </w:tabs>
        <w:ind w:left="3600" w:hanging="720"/>
      </w:pPr>
      <w:rPr>
        <w:rFonts w:ascii="Times New Roman" w:hAnsi="Times New Roman" w:hint="default"/>
        <w:sz w:val="22"/>
      </w:rPr>
    </w:lvl>
    <w:lvl w:ilvl="5">
      <w:start w:val="1"/>
      <w:numFmt w:val="lowerRoman"/>
      <w:lvlText w:val="%6."/>
      <w:lvlJc w:val="left"/>
      <w:pPr>
        <w:tabs>
          <w:tab w:val="num" w:pos="3600"/>
        </w:tabs>
        <w:ind w:left="4320" w:hanging="720"/>
      </w:pPr>
      <w:rPr>
        <w:rFonts w:ascii="Times New Roman" w:hAnsi="Times New Roman" w:hint="default"/>
        <w:sz w:val="22"/>
      </w:rPr>
    </w:lvl>
    <w:lvl w:ilvl="6">
      <w:start w:val="1"/>
      <w:numFmt w:val="decimal"/>
      <w:lvlText w:val="%7."/>
      <w:lvlJc w:val="left"/>
      <w:pPr>
        <w:tabs>
          <w:tab w:val="num" w:pos="4320"/>
        </w:tabs>
        <w:ind w:left="5040" w:hanging="720"/>
      </w:pPr>
      <w:rPr>
        <w:rFonts w:ascii="Times New Roman" w:hAnsi="Times New Roman" w:hint="default"/>
        <w:sz w:val="22"/>
      </w:rPr>
    </w:lvl>
    <w:lvl w:ilvl="7">
      <w:start w:val="1"/>
      <w:numFmt w:val="lowerLetter"/>
      <w:lvlText w:val="%8)"/>
      <w:lvlJc w:val="left"/>
      <w:pPr>
        <w:tabs>
          <w:tab w:val="num" w:pos="5040"/>
        </w:tabs>
        <w:ind w:left="5760" w:hanging="720"/>
      </w:pPr>
      <w:rPr>
        <w:rFonts w:ascii="Times New Roman" w:hAnsi="Times New Roman" w:hint="default"/>
        <w:sz w:val="22"/>
      </w:rPr>
    </w:lvl>
    <w:lvl w:ilvl="8">
      <w:start w:val="1"/>
      <w:numFmt w:val="decimal"/>
      <w:lvlText w:val="(%9)"/>
      <w:lvlJc w:val="left"/>
      <w:pPr>
        <w:tabs>
          <w:tab w:val="num" w:pos="5760"/>
        </w:tabs>
        <w:ind w:left="6480" w:hanging="720"/>
      </w:pPr>
      <w:rPr>
        <w:rFonts w:ascii="Times New Roman" w:hAnsi="Times New Roman" w:hint="default"/>
        <w:sz w:val="22"/>
      </w:rPr>
    </w:lvl>
  </w:abstractNum>
  <w:abstractNum w:abstractNumId="11" w15:restartNumberingAfterBreak="0">
    <w:nsid w:val="516D00AF"/>
    <w:multiLevelType w:val="hybridMultilevel"/>
    <w:tmpl w:val="F3BCFE90"/>
    <w:lvl w:ilvl="0" w:tplc="AFC0C65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262CE1"/>
    <w:multiLevelType w:val="hybridMultilevel"/>
    <w:tmpl w:val="C28E551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BE16271"/>
    <w:multiLevelType w:val="multilevel"/>
    <w:tmpl w:val="4F106894"/>
    <w:styleLink w:val="Style2"/>
    <w:lvl w:ilvl="0">
      <w:start w:val="1"/>
      <w:numFmt w:val="upperLetter"/>
      <w:lvlText w:val="%1."/>
      <w:lvlJc w:val="left"/>
      <w:pPr>
        <w:ind w:left="1440" w:hanging="720"/>
      </w:pPr>
      <w:rPr>
        <w:rFonts w:ascii="Times New Roman" w:hAnsi="Times New Roman" w:hint="default"/>
        <w:b w:val="0"/>
        <w:i w:val="0"/>
        <w:sz w:val="22"/>
      </w:rPr>
    </w:lvl>
    <w:lvl w:ilvl="1">
      <w:start w:val="1"/>
      <w:numFmt w:val="decimal"/>
      <w:lvlText w:val="%2."/>
      <w:lvlJc w:val="left"/>
      <w:pPr>
        <w:ind w:left="2160" w:hanging="720"/>
      </w:pPr>
      <w:rPr>
        <w:rFonts w:ascii="Times New Roman" w:hAnsi="Times New Roman" w:hint="default"/>
        <w:b w:val="0"/>
        <w:i w:val="0"/>
        <w:sz w:val="22"/>
      </w:rPr>
    </w:lvl>
    <w:lvl w:ilvl="2">
      <w:start w:val="1"/>
      <w:numFmt w:val="lowerLetter"/>
      <w:lvlText w:val="%3)"/>
      <w:lvlJc w:val="left"/>
      <w:pPr>
        <w:tabs>
          <w:tab w:val="num" w:pos="2160"/>
        </w:tabs>
        <w:ind w:left="2880" w:hanging="720"/>
      </w:pPr>
      <w:rPr>
        <w:rFonts w:ascii="Times New Roman" w:hAnsi="Times New Roman" w:hint="default"/>
        <w:b w:val="0"/>
        <w:i w:val="0"/>
        <w:sz w:val="22"/>
      </w:rPr>
    </w:lvl>
    <w:lvl w:ilvl="3">
      <w:start w:val="1"/>
      <w:numFmt w:val="decimal"/>
      <w:lvlText w:val="(%4)"/>
      <w:lvlJc w:val="left"/>
      <w:pPr>
        <w:tabs>
          <w:tab w:val="num" w:pos="2880"/>
        </w:tabs>
        <w:ind w:left="3600" w:hanging="720"/>
      </w:pPr>
      <w:rPr>
        <w:rFonts w:ascii="Times New Roman" w:hAnsi="Times New Roman" w:hint="default"/>
        <w:b w:val="0"/>
        <w:i w:val="0"/>
        <w:sz w:val="22"/>
      </w:rPr>
    </w:lvl>
    <w:lvl w:ilvl="4">
      <w:start w:val="1"/>
      <w:numFmt w:val="lowerLetter"/>
      <w:lvlText w:val="(%5)"/>
      <w:lvlJc w:val="left"/>
      <w:pPr>
        <w:tabs>
          <w:tab w:val="num" w:pos="3600"/>
        </w:tabs>
        <w:ind w:left="4320" w:hanging="720"/>
      </w:pPr>
      <w:rPr>
        <w:rFonts w:ascii="Times New Roman" w:hAnsi="Times New Roman" w:hint="default"/>
        <w:b w:val="0"/>
        <w:i w:val="0"/>
        <w:sz w:val="22"/>
      </w:rPr>
    </w:lvl>
    <w:lvl w:ilvl="5">
      <w:start w:val="1"/>
      <w:numFmt w:val="lowerRoman"/>
      <w:lvlText w:val="(%6)"/>
      <w:lvlJc w:val="left"/>
      <w:pPr>
        <w:tabs>
          <w:tab w:val="num" w:pos="4320"/>
        </w:tabs>
        <w:ind w:left="5040" w:hanging="720"/>
      </w:pPr>
      <w:rPr>
        <w:rFonts w:ascii="Times New Roman" w:hAnsi="Times New Roman" w:hint="default"/>
        <w:b w:val="0"/>
        <w:i w:val="0"/>
        <w:sz w:val="22"/>
      </w:rPr>
    </w:lvl>
    <w:lvl w:ilvl="6">
      <w:start w:val="1"/>
      <w:numFmt w:val="decimal"/>
      <w:lvlText w:val="%7."/>
      <w:lvlJc w:val="left"/>
      <w:pPr>
        <w:tabs>
          <w:tab w:val="num" w:pos="5040"/>
        </w:tabs>
        <w:ind w:left="5760" w:hanging="720"/>
      </w:pPr>
      <w:rPr>
        <w:rFonts w:ascii="Times New Roman" w:hAnsi="Times New Roman" w:hint="default"/>
        <w:b w:val="0"/>
        <w:i w:val="0"/>
        <w:sz w:val="22"/>
      </w:rPr>
    </w:lvl>
    <w:lvl w:ilvl="7">
      <w:start w:val="1"/>
      <w:numFmt w:val="lowerLetter"/>
      <w:lvlText w:val="%8)"/>
      <w:lvlJc w:val="left"/>
      <w:pPr>
        <w:tabs>
          <w:tab w:val="num" w:pos="5760"/>
        </w:tabs>
        <w:ind w:left="6480" w:hanging="720"/>
      </w:pPr>
      <w:rPr>
        <w:rFonts w:ascii="Times New Roman" w:hAnsi="Times New Roman" w:hint="default"/>
        <w:b w:val="0"/>
        <w:i w:val="0"/>
        <w:sz w:val="22"/>
      </w:rPr>
    </w:lvl>
    <w:lvl w:ilvl="8">
      <w:start w:val="1"/>
      <w:numFmt w:val="decimal"/>
      <w:lvlText w:val="(%9)"/>
      <w:lvlJc w:val="left"/>
      <w:pPr>
        <w:ind w:left="7200" w:hanging="720"/>
      </w:pPr>
      <w:rPr>
        <w:rFonts w:ascii="Times New Roman" w:hAnsi="Times New Roman" w:hint="default"/>
        <w:b w:val="0"/>
        <w:i w:val="0"/>
        <w:sz w:val="22"/>
      </w:rPr>
    </w:lvl>
  </w:abstractNum>
  <w:abstractNum w:abstractNumId="14" w15:restartNumberingAfterBreak="0">
    <w:nsid w:val="706526BC"/>
    <w:multiLevelType w:val="hybridMultilevel"/>
    <w:tmpl w:val="CD3AD51E"/>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7">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7A97468E"/>
    <w:multiLevelType w:val="multilevel"/>
    <w:tmpl w:val="DC543518"/>
    <w:numStyleLink w:val="Style1"/>
  </w:abstractNum>
  <w:num w:numId="1" w16cid:durableId="596910405">
    <w:abstractNumId w:val="9"/>
  </w:num>
  <w:num w:numId="2" w16cid:durableId="2095323049">
    <w:abstractNumId w:val="9"/>
  </w:num>
  <w:num w:numId="3" w16cid:durableId="1546722257">
    <w:abstractNumId w:val="9"/>
  </w:num>
  <w:num w:numId="4" w16cid:durableId="1211183379">
    <w:abstractNumId w:val="9"/>
  </w:num>
  <w:num w:numId="5" w16cid:durableId="1524514103">
    <w:abstractNumId w:val="9"/>
  </w:num>
  <w:num w:numId="6" w16cid:durableId="936331890">
    <w:abstractNumId w:val="9"/>
  </w:num>
  <w:num w:numId="7" w16cid:durableId="1250578724">
    <w:abstractNumId w:val="9"/>
  </w:num>
  <w:num w:numId="8" w16cid:durableId="161093845">
    <w:abstractNumId w:val="9"/>
  </w:num>
  <w:num w:numId="9" w16cid:durableId="1321343797">
    <w:abstractNumId w:val="9"/>
  </w:num>
  <w:num w:numId="10" w16cid:durableId="2102605393">
    <w:abstractNumId w:val="4"/>
  </w:num>
  <w:num w:numId="11" w16cid:durableId="1998800718">
    <w:abstractNumId w:val="5"/>
  </w:num>
  <w:num w:numId="12" w16cid:durableId="968246535">
    <w:abstractNumId w:val="13"/>
  </w:num>
  <w:num w:numId="13" w16cid:durableId="1804687213">
    <w:abstractNumId w:val="10"/>
  </w:num>
  <w:num w:numId="14" w16cid:durableId="1024788057">
    <w:abstractNumId w:val="13"/>
  </w:num>
  <w:num w:numId="15" w16cid:durableId="753209479">
    <w:abstractNumId w:val="1"/>
  </w:num>
  <w:num w:numId="16" w16cid:durableId="1174877858">
    <w:abstractNumId w:val="0"/>
  </w:num>
  <w:num w:numId="17" w16cid:durableId="715664007">
    <w:abstractNumId w:val="2"/>
  </w:num>
  <w:num w:numId="18" w16cid:durableId="973296568">
    <w:abstractNumId w:val="8"/>
  </w:num>
  <w:num w:numId="19" w16cid:durableId="2051680972">
    <w:abstractNumId w:val="12"/>
  </w:num>
  <w:num w:numId="20" w16cid:durableId="464736877">
    <w:abstractNumId w:val="14"/>
  </w:num>
  <w:num w:numId="21" w16cid:durableId="1533377222">
    <w:abstractNumId w:val="7"/>
  </w:num>
  <w:num w:numId="22" w16cid:durableId="1238394113">
    <w:abstractNumId w:val="3"/>
  </w:num>
  <w:num w:numId="23" w16cid:durableId="610817010">
    <w:abstractNumId w:val="11"/>
  </w:num>
  <w:num w:numId="24" w16cid:durableId="917179103">
    <w:abstractNumId w:val="15"/>
  </w:num>
  <w:num w:numId="25" w16cid:durableId="1342782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7DE"/>
    <w:rsid w:val="0011325D"/>
    <w:rsid w:val="001B602E"/>
    <w:rsid w:val="003033E2"/>
    <w:rsid w:val="003142AB"/>
    <w:rsid w:val="003B1D0A"/>
    <w:rsid w:val="003C0ACF"/>
    <w:rsid w:val="00434BA5"/>
    <w:rsid w:val="00542B13"/>
    <w:rsid w:val="00557DDD"/>
    <w:rsid w:val="006077DE"/>
    <w:rsid w:val="007019A5"/>
    <w:rsid w:val="00732F4F"/>
    <w:rsid w:val="007447F8"/>
    <w:rsid w:val="0079412F"/>
    <w:rsid w:val="00811BF8"/>
    <w:rsid w:val="00900593"/>
    <w:rsid w:val="0091631E"/>
    <w:rsid w:val="00B63ED1"/>
    <w:rsid w:val="00B75026"/>
    <w:rsid w:val="00BA03B5"/>
    <w:rsid w:val="00CA029E"/>
    <w:rsid w:val="00D8100D"/>
    <w:rsid w:val="00E3616C"/>
    <w:rsid w:val="00F7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73A4"/>
  <w15:chartTrackingRefBased/>
  <w15:docId w15:val="{2ADA3CAB-16EF-42F7-9461-041AB232E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DE"/>
    <w:rPr>
      <w:rFonts w:eastAsia="Times New Roman"/>
      <w:sz w:val="24"/>
      <w:szCs w:val="24"/>
    </w:rPr>
  </w:style>
  <w:style w:type="paragraph" w:styleId="Heading1">
    <w:name w:val="heading 1"/>
    <w:basedOn w:val="Normal"/>
    <w:next w:val="Normal"/>
    <w:link w:val="Heading1Char"/>
    <w:qFormat/>
    <w:rsid w:val="0091631E"/>
    <w:pPr>
      <w:keepNext/>
      <w:keepLines/>
      <w:numPr>
        <w:numId w:val="9"/>
      </w:numPr>
      <w:spacing w:before="480"/>
      <w:outlineLvl w:val="0"/>
    </w:pPr>
    <w:rPr>
      <w:rFonts w:ascii="Cambria" w:hAnsi="Cambria"/>
      <w:b/>
      <w:bCs/>
      <w:color w:val="365F91"/>
      <w:sz w:val="28"/>
      <w:szCs w:val="28"/>
    </w:rPr>
  </w:style>
  <w:style w:type="paragraph" w:styleId="Heading2">
    <w:name w:val="heading 2"/>
    <w:basedOn w:val="Normal"/>
    <w:next w:val="Normal"/>
    <w:link w:val="Heading2Char"/>
    <w:unhideWhenUsed/>
    <w:qFormat/>
    <w:rsid w:val="0091631E"/>
    <w:pPr>
      <w:keepNext/>
      <w:keepLines/>
      <w:numPr>
        <w:ilvl w:val="1"/>
        <w:numId w:val="9"/>
      </w:numPr>
      <w:spacing w:before="200"/>
      <w:outlineLvl w:val="1"/>
    </w:pPr>
    <w:rPr>
      <w:rFonts w:ascii="Cambria" w:hAnsi="Cambria"/>
      <w:b/>
      <w:bCs/>
      <w:color w:val="4F81BD"/>
      <w:sz w:val="26"/>
      <w:szCs w:val="26"/>
    </w:rPr>
  </w:style>
  <w:style w:type="paragraph" w:styleId="Heading3">
    <w:name w:val="heading 3"/>
    <w:basedOn w:val="Normal"/>
    <w:next w:val="Normal"/>
    <w:link w:val="Heading3Char"/>
    <w:unhideWhenUsed/>
    <w:qFormat/>
    <w:rsid w:val="0091631E"/>
    <w:pPr>
      <w:keepNext/>
      <w:keepLines/>
      <w:numPr>
        <w:ilvl w:val="2"/>
        <w:numId w:val="9"/>
      </w:numPr>
      <w:spacing w:before="200"/>
      <w:outlineLvl w:val="2"/>
    </w:pPr>
    <w:rPr>
      <w:rFonts w:ascii="Cambria" w:hAnsi="Cambria"/>
      <w:b/>
      <w:bCs/>
      <w:color w:val="4F81BD"/>
    </w:rPr>
  </w:style>
  <w:style w:type="paragraph" w:styleId="Heading4">
    <w:name w:val="heading 4"/>
    <w:basedOn w:val="Normal"/>
    <w:next w:val="Normal"/>
    <w:link w:val="Heading4Char"/>
    <w:unhideWhenUsed/>
    <w:qFormat/>
    <w:rsid w:val="0091631E"/>
    <w:pPr>
      <w:keepNext/>
      <w:keepLines/>
      <w:numPr>
        <w:ilvl w:val="3"/>
        <w:numId w:val="9"/>
      </w:numPr>
      <w:spacing w:before="200"/>
      <w:outlineLvl w:val="3"/>
    </w:pPr>
    <w:rPr>
      <w:rFonts w:ascii="Cambria" w:hAnsi="Cambria"/>
      <w:b/>
      <w:bCs/>
      <w:i/>
      <w:iCs/>
      <w:color w:val="4F81BD"/>
    </w:rPr>
  </w:style>
  <w:style w:type="paragraph" w:styleId="Heading5">
    <w:name w:val="heading 5"/>
    <w:basedOn w:val="Normal"/>
    <w:next w:val="Normal"/>
    <w:link w:val="Heading5Char"/>
    <w:unhideWhenUsed/>
    <w:qFormat/>
    <w:rsid w:val="0091631E"/>
    <w:pPr>
      <w:keepNext/>
      <w:keepLines/>
      <w:numPr>
        <w:ilvl w:val="4"/>
        <w:numId w:val="9"/>
      </w:numPr>
      <w:spacing w:before="200"/>
      <w:outlineLvl w:val="4"/>
    </w:pPr>
    <w:rPr>
      <w:rFonts w:ascii="Cambria" w:hAnsi="Cambria"/>
      <w:color w:val="243F60"/>
    </w:rPr>
  </w:style>
  <w:style w:type="paragraph" w:styleId="Heading6">
    <w:name w:val="heading 6"/>
    <w:basedOn w:val="Normal"/>
    <w:next w:val="Normal"/>
    <w:link w:val="Heading6Char"/>
    <w:unhideWhenUsed/>
    <w:qFormat/>
    <w:rsid w:val="0091631E"/>
    <w:pPr>
      <w:keepNext/>
      <w:keepLines/>
      <w:numPr>
        <w:ilvl w:val="5"/>
        <w:numId w:val="9"/>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91631E"/>
    <w:pPr>
      <w:keepNext/>
      <w:keepLines/>
      <w:numPr>
        <w:ilvl w:val="6"/>
        <w:numId w:val="9"/>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91631E"/>
    <w:pPr>
      <w:keepNext/>
      <w:keepLines/>
      <w:numPr>
        <w:ilvl w:val="7"/>
        <w:numId w:val="9"/>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91631E"/>
    <w:pPr>
      <w:keepNext/>
      <w:keepLines/>
      <w:numPr>
        <w:ilvl w:val="8"/>
        <w:numId w:val="10"/>
      </w:numPr>
      <w:spacing w:before="200"/>
      <w:ind w:left="576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1631E"/>
    <w:rPr>
      <w:rFonts w:ascii="Cambria" w:eastAsia="Times New Roman" w:hAnsi="Cambria" w:cs="Times New Roman"/>
      <w:b/>
      <w:bCs/>
      <w:color w:val="365F91"/>
      <w:sz w:val="28"/>
      <w:szCs w:val="28"/>
    </w:rPr>
  </w:style>
  <w:style w:type="character" w:customStyle="1" w:styleId="Heading2Char">
    <w:name w:val="Heading 2 Char"/>
    <w:link w:val="Heading2"/>
    <w:rsid w:val="0091631E"/>
    <w:rPr>
      <w:rFonts w:ascii="Cambria" w:eastAsia="Times New Roman" w:hAnsi="Cambria" w:cs="Times New Roman"/>
      <w:b/>
      <w:bCs/>
      <w:color w:val="4F81BD"/>
      <w:sz w:val="26"/>
      <w:szCs w:val="26"/>
    </w:rPr>
  </w:style>
  <w:style w:type="character" w:customStyle="1" w:styleId="Heading3Char">
    <w:name w:val="Heading 3 Char"/>
    <w:link w:val="Heading3"/>
    <w:rsid w:val="0091631E"/>
    <w:rPr>
      <w:rFonts w:ascii="Cambria" w:eastAsia="Times New Roman" w:hAnsi="Cambria" w:cs="Times New Roman"/>
      <w:b/>
      <w:bCs/>
      <w:color w:val="4F81BD"/>
    </w:rPr>
  </w:style>
  <w:style w:type="character" w:customStyle="1" w:styleId="Heading4Char">
    <w:name w:val="Heading 4 Char"/>
    <w:link w:val="Heading4"/>
    <w:rsid w:val="0091631E"/>
    <w:rPr>
      <w:rFonts w:ascii="Cambria" w:eastAsia="Times New Roman" w:hAnsi="Cambria" w:cs="Times New Roman"/>
      <w:b/>
      <w:bCs/>
      <w:i/>
      <w:iCs/>
      <w:color w:val="4F81BD"/>
    </w:rPr>
  </w:style>
  <w:style w:type="character" w:customStyle="1" w:styleId="Heading5Char">
    <w:name w:val="Heading 5 Char"/>
    <w:link w:val="Heading5"/>
    <w:rsid w:val="0091631E"/>
    <w:rPr>
      <w:rFonts w:ascii="Cambria" w:eastAsia="Times New Roman" w:hAnsi="Cambria" w:cs="Times New Roman"/>
      <w:color w:val="243F60"/>
    </w:rPr>
  </w:style>
  <w:style w:type="character" w:customStyle="1" w:styleId="Heading6Char">
    <w:name w:val="Heading 6 Char"/>
    <w:link w:val="Heading6"/>
    <w:rsid w:val="0091631E"/>
    <w:rPr>
      <w:rFonts w:ascii="Cambria" w:eastAsia="Times New Roman" w:hAnsi="Cambria" w:cs="Times New Roman"/>
      <w:i/>
      <w:iCs/>
      <w:color w:val="243F60"/>
    </w:rPr>
  </w:style>
  <w:style w:type="character" w:customStyle="1" w:styleId="Heading7Char">
    <w:name w:val="Heading 7 Char"/>
    <w:link w:val="Heading7"/>
    <w:semiHidden/>
    <w:rsid w:val="0091631E"/>
    <w:rPr>
      <w:rFonts w:ascii="Cambria" w:eastAsia="Times New Roman" w:hAnsi="Cambria" w:cs="Times New Roman"/>
      <w:i/>
      <w:iCs/>
      <w:color w:val="404040"/>
    </w:rPr>
  </w:style>
  <w:style w:type="character" w:customStyle="1" w:styleId="Heading8Char">
    <w:name w:val="Heading 8 Char"/>
    <w:link w:val="Heading8"/>
    <w:semiHidden/>
    <w:rsid w:val="0091631E"/>
    <w:rPr>
      <w:rFonts w:ascii="Cambria" w:eastAsia="Times New Roman" w:hAnsi="Cambria" w:cs="Times New Roman"/>
      <w:color w:val="404040"/>
      <w:sz w:val="20"/>
      <w:szCs w:val="20"/>
    </w:rPr>
  </w:style>
  <w:style w:type="character" w:customStyle="1" w:styleId="Heading9Char">
    <w:name w:val="Heading 9 Char"/>
    <w:link w:val="Heading9"/>
    <w:semiHidden/>
    <w:rsid w:val="0091631E"/>
    <w:rPr>
      <w:rFonts w:ascii="Cambria" w:eastAsia="Times New Roman" w:hAnsi="Cambria" w:cs="Times New Roman"/>
      <w:i/>
      <w:iCs/>
      <w:color w:val="404040"/>
      <w:sz w:val="20"/>
      <w:szCs w:val="20"/>
    </w:rPr>
  </w:style>
  <w:style w:type="paragraph" w:styleId="ListParagraph">
    <w:name w:val="List Paragraph"/>
    <w:basedOn w:val="Normal"/>
    <w:uiPriority w:val="34"/>
    <w:qFormat/>
    <w:rsid w:val="0091631E"/>
    <w:pPr>
      <w:ind w:left="720"/>
    </w:pPr>
  </w:style>
  <w:style w:type="numbering" w:customStyle="1" w:styleId="Style1">
    <w:name w:val="Style1"/>
    <w:basedOn w:val="NoList"/>
    <w:uiPriority w:val="99"/>
    <w:rsid w:val="00BA03B5"/>
    <w:pPr>
      <w:numPr>
        <w:numId w:val="11"/>
      </w:numPr>
    </w:pPr>
  </w:style>
  <w:style w:type="numbering" w:customStyle="1" w:styleId="Style2">
    <w:name w:val="Style2"/>
    <w:basedOn w:val="NoList"/>
    <w:uiPriority w:val="99"/>
    <w:rsid w:val="00B75026"/>
    <w:pPr>
      <w:numPr>
        <w:numId w:val="12"/>
      </w:numPr>
    </w:pPr>
  </w:style>
  <w:style w:type="numbering" w:customStyle="1" w:styleId="Style3">
    <w:name w:val="Style3"/>
    <w:uiPriority w:val="99"/>
    <w:rsid w:val="00BA03B5"/>
    <w:pPr>
      <w:numPr>
        <w:numId w:val="13"/>
      </w:numPr>
    </w:pPr>
  </w:style>
  <w:style w:type="paragraph" w:styleId="Footer">
    <w:name w:val="footer"/>
    <w:basedOn w:val="Normal"/>
    <w:link w:val="FooterChar"/>
    <w:uiPriority w:val="99"/>
    <w:rsid w:val="006077DE"/>
    <w:pPr>
      <w:tabs>
        <w:tab w:val="center" w:pos="4680"/>
        <w:tab w:val="right" w:pos="9360"/>
      </w:tabs>
    </w:pPr>
    <w:rPr>
      <w:lang w:val="x-none" w:eastAsia="x-none"/>
    </w:rPr>
  </w:style>
  <w:style w:type="character" w:customStyle="1" w:styleId="FooterChar">
    <w:name w:val="Footer Char"/>
    <w:link w:val="Footer"/>
    <w:uiPriority w:val="99"/>
    <w:rsid w:val="006077DE"/>
    <w:rPr>
      <w:rFonts w:eastAsia="Times New Roman"/>
      <w:sz w:val="24"/>
      <w:szCs w:val="24"/>
      <w:lang w:val="x-none" w:eastAsia="x-none"/>
    </w:rPr>
  </w:style>
  <w:style w:type="paragraph" w:styleId="BalloonText">
    <w:name w:val="Balloon Text"/>
    <w:basedOn w:val="Normal"/>
    <w:link w:val="BalloonTextChar"/>
    <w:uiPriority w:val="99"/>
    <w:rsid w:val="006077D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uiPriority w:val="99"/>
    <w:rsid w:val="006077DE"/>
    <w:rPr>
      <w:rFonts w:ascii="Tahoma" w:eastAsia="Times New Roman" w:hAnsi="Tahoma"/>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3991</Characters>
  <Application>Microsoft Office Word</Application>
  <DocSecurity>0</DocSecurity>
  <Lines>128</Lines>
  <Paragraphs>51</Paragraphs>
  <ScaleCrop>false</ScaleCrop>
  <HeadingPairs>
    <vt:vector size="2" baseType="variant">
      <vt:variant>
        <vt:lpstr>Title</vt:lpstr>
      </vt:variant>
      <vt:variant>
        <vt:i4>1</vt:i4>
      </vt:variant>
    </vt:vector>
  </HeadingPairs>
  <TitlesOfParts>
    <vt:vector size="1" baseType="lpstr">
      <vt:lpstr/>
    </vt:vector>
  </TitlesOfParts>
  <Company>NSC</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Johnson</dc:creator>
  <cp:keywords/>
  <dc:description/>
  <cp:lastModifiedBy>Ben Johnson</cp:lastModifiedBy>
  <cp:revision>3</cp:revision>
  <dcterms:created xsi:type="dcterms:W3CDTF">2026-01-20T21:33:00Z</dcterms:created>
  <dcterms:modified xsi:type="dcterms:W3CDTF">2026-01-20T21:34:00Z</dcterms:modified>
</cp:coreProperties>
</file>