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E58F" w14:textId="77777777" w:rsidR="00C47DFE" w:rsidRDefault="009C7D9B">
      <w:pPr>
        <w:tabs>
          <w:tab w:val="left" w:pos="1508"/>
        </w:tabs>
        <w:spacing w:before="68" w:line="300" w:lineRule="auto"/>
        <w:ind w:left="440" w:right="6131"/>
        <w:rPr>
          <w:sz w:val="20"/>
        </w:rPr>
      </w:pPr>
      <w:r>
        <w:rPr>
          <w:sz w:val="20"/>
        </w:rPr>
        <w:t>Nebraska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Court</w:t>
      </w:r>
      <w:r>
        <w:rPr>
          <w:spacing w:val="-3"/>
          <w:sz w:val="20"/>
        </w:rPr>
        <w:t xml:space="preserve"> </w:t>
      </w:r>
      <w:r>
        <w:rPr>
          <w:sz w:val="20"/>
        </w:rPr>
        <w:t>Form JC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14:13</w:t>
      </w:r>
      <w:r>
        <w:rPr>
          <w:sz w:val="20"/>
        </w:rPr>
        <w:tab/>
        <w:t>NEW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06/2018</w:t>
      </w:r>
    </w:p>
    <w:p w14:paraId="3E248993" w14:textId="77777777" w:rsidR="00C47DFE" w:rsidRDefault="00C47DFE">
      <w:pPr>
        <w:pStyle w:val="BodyText"/>
        <w:rPr>
          <w:sz w:val="20"/>
        </w:rPr>
      </w:pPr>
    </w:p>
    <w:p w14:paraId="1ABE922A" w14:textId="77777777" w:rsidR="00C47DFE" w:rsidRDefault="00C47DFE">
      <w:pPr>
        <w:pStyle w:val="BodyText"/>
        <w:rPr>
          <w:sz w:val="20"/>
        </w:rPr>
      </w:pPr>
    </w:p>
    <w:p w14:paraId="1BFA0CDB" w14:textId="77777777" w:rsidR="00C47DFE" w:rsidRDefault="00C47DFE">
      <w:pPr>
        <w:pStyle w:val="BodyText"/>
        <w:rPr>
          <w:sz w:val="20"/>
        </w:rPr>
      </w:pPr>
    </w:p>
    <w:p w14:paraId="62CBFEDB" w14:textId="77777777" w:rsidR="00C47DFE" w:rsidRDefault="00C47DFE">
      <w:pPr>
        <w:pStyle w:val="BodyText"/>
        <w:rPr>
          <w:sz w:val="20"/>
        </w:rPr>
      </w:pPr>
    </w:p>
    <w:p w14:paraId="46FCF478" w14:textId="77777777" w:rsidR="00C47DFE" w:rsidRDefault="00C47DFE">
      <w:pPr>
        <w:pStyle w:val="BodyText"/>
        <w:spacing w:before="6"/>
        <w:rPr>
          <w:sz w:val="20"/>
        </w:rPr>
      </w:pPr>
    </w:p>
    <w:p w14:paraId="713B826C" w14:textId="77777777" w:rsidR="00C47DFE" w:rsidRDefault="009C7D9B">
      <w:pPr>
        <w:pStyle w:val="BodyText"/>
        <w:spacing w:before="90"/>
        <w:ind w:left="1160" w:right="1210"/>
        <w:jc w:val="center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JUVENILE</w:t>
      </w:r>
      <w:r>
        <w:rPr>
          <w:spacing w:val="-3"/>
        </w:rPr>
        <w:t xml:space="preserve"> </w:t>
      </w:r>
      <w:r>
        <w:t>COURT/COUNTY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rPr>
          <w:spacing w:val="-5"/>
        </w:rPr>
        <w:t>OF</w:t>
      </w:r>
    </w:p>
    <w:p w14:paraId="1307597B" w14:textId="77777777" w:rsidR="00C47DFE" w:rsidRDefault="009C7D9B">
      <w:pPr>
        <w:pStyle w:val="BodyText"/>
        <w:tabs>
          <w:tab w:val="left" w:pos="2219"/>
        </w:tabs>
        <w:spacing w:before="42"/>
        <w:ind w:right="49"/>
        <w:jc w:val="center"/>
      </w:pPr>
      <w:r>
        <w:rPr>
          <w:u w:val="single"/>
        </w:rPr>
        <w:tab/>
      </w:r>
      <w:r>
        <w:t xml:space="preserve"> COUNTY, NEBRASKA</w:t>
      </w:r>
    </w:p>
    <w:p w14:paraId="1C007B0F" w14:textId="77777777" w:rsidR="00C47DFE" w:rsidRDefault="00C47DFE">
      <w:pPr>
        <w:pStyle w:val="BodyText"/>
        <w:rPr>
          <w:sz w:val="20"/>
        </w:rPr>
      </w:pPr>
    </w:p>
    <w:p w14:paraId="597DAAD7" w14:textId="77777777" w:rsidR="00C47DFE" w:rsidRDefault="00C47DFE">
      <w:pPr>
        <w:pStyle w:val="BodyText"/>
        <w:rPr>
          <w:sz w:val="20"/>
        </w:rPr>
      </w:pPr>
    </w:p>
    <w:p w14:paraId="450FE361" w14:textId="77777777" w:rsidR="00C47DFE" w:rsidRDefault="00C47DFE">
      <w:pPr>
        <w:pStyle w:val="BodyText"/>
        <w:spacing w:before="1"/>
        <w:rPr>
          <w:sz w:val="20"/>
        </w:rPr>
      </w:pPr>
    </w:p>
    <w:p w14:paraId="0D92E1F3" w14:textId="77777777" w:rsidR="00C47DFE" w:rsidRDefault="009C7D9B">
      <w:pPr>
        <w:pStyle w:val="BodyText"/>
        <w:tabs>
          <w:tab w:val="left" w:pos="4039"/>
          <w:tab w:val="left" w:pos="7639"/>
        </w:tabs>
        <w:spacing w:before="90"/>
        <w:ind w:left="440"/>
      </w:pP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INTEREST</w:t>
      </w:r>
      <w:r>
        <w:rPr>
          <w:spacing w:val="-9"/>
        </w:rPr>
        <w:t xml:space="preserve"> </w:t>
      </w:r>
      <w:r>
        <w:rPr>
          <w:spacing w:val="-5"/>
        </w:rPr>
        <w:t>OF:</w:t>
      </w:r>
      <w:r>
        <w:tab/>
      </w:r>
      <w:r>
        <w:rPr>
          <w:position w:val="8"/>
        </w:rPr>
        <w:t>Case</w:t>
      </w:r>
      <w:r>
        <w:rPr>
          <w:spacing w:val="-3"/>
          <w:position w:val="8"/>
        </w:rPr>
        <w:t xml:space="preserve"> </w:t>
      </w:r>
      <w:r>
        <w:rPr>
          <w:position w:val="8"/>
        </w:rPr>
        <w:t>No.</w:t>
      </w:r>
      <w:r>
        <w:rPr>
          <w:spacing w:val="-1"/>
          <w:position w:val="8"/>
        </w:rPr>
        <w:t xml:space="preserve"> </w:t>
      </w:r>
      <w:r>
        <w:rPr>
          <w:spacing w:val="-5"/>
          <w:position w:val="8"/>
        </w:rPr>
        <w:t>JV</w:t>
      </w:r>
      <w:r>
        <w:rPr>
          <w:position w:val="8"/>
          <w:u w:val="single"/>
        </w:rPr>
        <w:tab/>
      </w:r>
    </w:p>
    <w:p w14:paraId="56F2D55B" w14:textId="77777777" w:rsidR="00C47DFE" w:rsidRDefault="009C7D9B">
      <w:pPr>
        <w:pStyle w:val="Title"/>
        <w:spacing w:line="276" w:lineRule="auto"/>
      </w:pPr>
      <w:r>
        <w:t>MOTION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BRIDGE</w:t>
      </w:r>
      <w:r>
        <w:rPr>
          <w:spacing w:val="-14"/>
        </w:rPr>
        <w:t xml:space="preserve"> </w:t>
      </w:r>
      <w:r>
        <w:t>ORDER AND NOTICE OF HEARING</w:t>
      </w:r>
    </w:p>
    <w:p w14:paraId="3CEFF919" w14:textId="77777777" w:rsidR="00C47DFE" w:rsidRDefault="009C7D9B">
      <w:pPr>
        <w:pStyle w:val="BodyText"/>
        <w:tabs>
          <w:tab w:val="left" w:pos="4399"/>
        </w:tabs>
        <w:spacing w:line="276" w:lineRule="auto"/>
        <w:ind w:left="440" w:right="4339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A Juvenile/Juveniles.</w:t>
      </w:r>
    </w:p>
    <w:p w14:paraId="5D340348" w14:textId="77777777" w:rsidR="00C47DFE" w:rsidRDefault="00C47DFE">
      <w:pPr>
        <w:pStyle w:val="BodyText"/>
        <w:spacing w:before="2"/>
        <w:rPr>
          <w:sz w:val="31"/>
        </w:rPr>
      </w:pPr>
    </w:p>
    <w:p w14:paraId="2F6EBAC6" w14:textId="77777777" w:rsidR="00C47DFE" w:rsidRDefault="009C7D9B">
      <w:pPr>
        <w:pStyle w:val="BodyText"/>
        <w:tabs>
          <w:tab w:val="left" w:pos="4193"/>
        </w:tabs>
        <w:spacing w:before="1"/>
        <w:ind w:left="420"/>
      </w:pPr>
      <w:r>
        <w:t>Comes</w:t>
      </w:r>
      <w:r>
        <w:rPr>
          <w:spacing w:val="-1"/>
        </w:rPr>
        <w:t xml:space="preserve"> </w:t>
      </w:r>
      <w:r>
        <w:rPr>
          <w:spacing w:val="-5"/>
        </w:rPr>
        <w:t>Now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ad litem</w:t>
      </w:r>
      <w:r>
        <w:rPr>
          <w:spacing w:val="-1"/>
        </w:rPr>
        <w:t xml:space="preserve"> </w:t>
      </w:r>
      <w:r>
        <w:rPr>
          <w:spacing w:val="-5"/>
        </w:rPr>
        <w:t>for</w:t>
      </w:r>
    </w:p>
    <w:p w14:paraId="45FFFAB2" w14:textId="77777777" w:rsidR="00C47DFE" w:rsidRDefault="009C7D9B">
      <w:pPr>
        <w:pStyle w:val="BodyText"/>
        <w:tabs>
          <w:tab w:val="left" w:pos="6300"/>
        </w:tabs>
        <w:spacing w:before="42"/>
        <w:ind w:left="420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juvenile(s)</w:t>
      </w:r>
      <w:r>
        <w:rPr>
          <w:spacing w:val="-1"/>
        </w:rPr>
        <w:t xml:space="preserve"> </w:t>
      </w:r>
      <w:r>
        <w:rPr>
          <w:spacing w:val="-5"/>
        </w:rPr>
        <w:t>OR</w:t>
      </w:r>
    </w:p>
    <w:p w14:paraId="0841646C" w14:textId="77777777" w:rsidR="00C47DFE" w:rsidRDefault="009C7D9B">
      <w:pPr>
        <w:pStyle w:val="BodyText"/>
        <w:tabs>
          <w:tab w:val="left" w:pos="6300"/>
        </w:tabs>
        <w:spacing w:before="40"/>
        <w:ind w:left="420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4FB629F9" w14:textId="77777777" w:rsidR="00C47DFE" w:rsidRDefault="009C7D9B">
      <w:pPr>
        <w:pStyle w:val="BodyText"/>
        <w:tabs>
          <w:tab w:val="left" w:pos="5640"/>
        </w:tabs>
        <w:spacing w:before="42" w:line="276" w:lineRule="auto"/>
        <w:ind w:left="420" w:right="877"/>
      </w:pP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juvenile(s)</w:t>
      </w:r>
      <w:r>
        <w:rPr>
          <w:spacing w:val="-13"/>
        </w:rPr>
        <w:t xml:space="preserve"> </w:t>
      </w:r>
      <w:r>
        <w:t>pursuant</w:t>
      </w:r>
      <w:r>
        <w:rPr>
          <w:spacing w:val="-13"/>
        </w:rPr>
        <w:t xml:space="preserve"> </w:t>
      </w:r>
      <w:r>
        <w:t xml:space="preserve">to </w:t>
      </w:r>
      <w:hyperlink r:id="rId7">
        <w:r>
          <w:rPr>
            <w:color w:val="0562C1"/>
            <w:u w:val="single" w:color="0562C1"/>
          </w:rPr>
          <w:t>Neb. Rev. Stat. § 43-246.02</w:t>
        </w:r>
      </w:hyperlink>
      <w:r>
        <w:rPr>
          <w:color w:val="0562C1"/>
        </w:rPr>
        <w:t xml:space="preserve"> </w:t>
      </w:r>
      <w:r>
        <w:t>and hereby moves this court for a bridge order:</w:t>
      </w:r>
    </w:p>
    <w:p w14:paraId="1A750BC7" w14:textId="77777777" w:rsidR="00C47DFE" w:rsidRDefault="009C7D9B">
      <w:pPr>
        <w:pStyle w:val="ListParagraph"/>
        <w:numPr>
          <w:ilvl w:val="0"/>
          <w:numId w:val="3"/>
        </w:numPr>
        <w:tabs>
          <w:tab w:val="left" w:pos="1620"/>
          <w:tab w:val="left" w:pos="1621"/>
        </w:tabs>
        <w:ind w:hanging="769"/>
        <w:rPr>
          <w:sz w:val="24"/>
        </w:rPr>
      </w:pPr>
      <w:r>
        <w:rPr>
          <w:sz w:val="24"/>
        </w:rPr>
        <w:t>Granting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custody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17518E5D" w14:textId="77777777" w:rsidR="00C47DFE" w:rsidRDefault="009C7D9B">
      <w:pPr>
        <w:pStyle w:val="BodyText"/>
        <w:tabs>
          <w:tab w:val="left" w:pos="5707"/>
          <w:tab w:val="left" w:pos="6999"/>
        </w:tabs>
        <w:spacing w:before="41" w:line="276" w:lineRule="auto"/>
        <w:ind w:left="1620" w:right="509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rPr>
          <w:spacing w:val="-15"/>
        </w:rPr>
        <w:t xml:space="preserve"> </w:t>
      </w:r>
      <w:r>
        <w:t>,</w:t>
      </w:r>
      <w:r>
        <w:rPr>
          <w:spacing w:val="38"/>
        </w:rPr>
        <w:t xml:space="preserve"> </w:t>
      </w:r>
      <w:r>
        <w:t xml:space="preserve">juvenile(s) </w:t>
      </w:r>
      <w:r>
        <w:rPr>
          <w:spacing w:val="-6"/>
        </w:rPr>
        <w:t>to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>(State relationship to</w:t>
      </w:r>
      <w:r>
        <w:t xml:space="preserve"> </w:t>
      </w:r>
      <w:r>
        <w:rPr>
          <w:u w:val="single"/>
        </w:rPr>
        <w:t>child/children)</w:t>
      </w:r>
      <w:r>
        <w:t xml:space="preserve"> subject to visitation/parenting time of said child/children on the part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>(State</w:t>
      </w:r>
      <w:r>
        <w:t xml:space="preserve"> </w:t>
      </w:r>
      <w:r>
        <w:rPr>
          <w:u w:val="single"/>
        </w:rPr>
        <w:t>relationship to child/children)</w:t>
      </w:r>
      <w:r>
        <w:t xml:space="preserve"> to be determined by the juvenile court in accordance with the best interests of the minor child/children.</w:t>
      </w:r>
    </w:p>
    <w:p w14:paraId="2ECF3AB0" w14:textId="77777777" w:rsidR="00C47DFE" w:rsidRDefault="009C7D9B">
      <w:pPr>
        <w:pStyle w:val="ListParagraph"/>
        <w:numPr>
          <w:ilvl w:val="0"/>
          <w:numId w:val="3"/>
        </w:numPr>
        <w:tabs>
          <w:tab w:val="left" w:pos="1602"/>
          <w:tab w:val="left" w:pos="1603"/>
        </w:tabs>
        <w:spacing w:before="140" w:line="276" w:lineRule="auto"/>
        <w:ind w:left="1602" w:right="636"/>
        <w:rPr>
          <w:sz w:val="24"/>
        </w:rPr>
      </w:pPr>
      <w:r>
        <w:rPr>
          <w:sz w:val="24"/>
        </w:rPr>
        <w:t>Transferring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court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legal custody and visitation/parenting time of</w:t>
      </w:r>
    </w:p>
    <w:p w14:paraId="5F0B2E8E" w14:textId="77777777" w:rsidR="00C47DFE" w:rsidRDefault="009C7D9B">
      <w:pPr>
        <w:pStyle w:val="BodyText"/>
        <w:tabs>
          <w:tab w:val="left" w:pos="6188"/>
          <w:tab w:val="left" w:pos="6942"/>
        </w:tabs>
        <w:spacing w:line="276" w:lineRule="auto"/>
        <w:ind w:left="1602" w:right="508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juvenile(s) to the District Court of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County,</w:t>
      </w:r>
      <w:r>
        <w:rPr>
          <w:spacing w:val="-12"/>
        </w:rPr>
        <w:t xml:space="preserve"> </w:t>
      </w:r>
      <w:r>
        <w:t>Nebraska,</w:t>
      </w:r>
      <w:r>
        <w:rPr>
          <w:spacing w:val="-12"/>
        </w:rPr>
        <w:t xml:space="preserve"> </w:t>
      </w:r>
      <w:r>
        <w:t>to be docketed therein for further proceedings, including the entry of an order incorporating the terms of the bridge order entered by the juvenile court; and</w:t>
      </w:r>
    </w:p>
    <w:p w14:paraId="4B05D567" w14:textId="77777777" w:rsidR="00C47DFE" w:rsidRDefault="009C7D9B">
      <w:pPr>
        <w:pStyle w:val="ListParagraph"/>
        <w:numPr>
          <w:ilvl w:val="0"/>
          <w:numId w:val="3"/>
        </w:numPr>
        <w:tabs>
          <w:tab w:val="left" w:pos="1560"/>
          <w:tab w:val="left" w:pos="1561"/>
        </w:tabs>
        <w:spacing w:before="178"/>
        <w:ind w:left="1560" w:hanging="709"/>
        <w:rPr>
          <w:sz w:val="24"/>
        </w:rPr>
      </w:pPr>
      <w:r>
        <w:rPr>
          <w:sz w:val="24"/>
        </w:rPr>
        <w:t>Terminating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juvenile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over</w:t>
      </w:r>
    </w:p>
    <w:p w14:paraId="39D8A5C3" w14:textId="77777777" w:rsidR="00C47DFE" w:rsidRDefault="009C7D9B">
      <w:pPr>
        <w:pStyle w:val="BodyText"/>
        <w:tabs>
          <w:tab w:val="left" w:pos="6660"/>
        </w:tabs>
        <w:spacing w:before="41" w:line="276" w:lineRule="auto"/>
        <w:ind w:left="1620" w:right="840"/>
      </w:pPr>
      <w:r>
        <w:rPr>
          <w:u w:val="single"/>
        </w:rPr>
        <w:tab/>
      </w:r>
      <w:r>
        <w:t>, juvenile(s), upon the entry of an order by the district court incorporating the 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bridge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juvenile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 physical and legal custody and visitation/parenting time of</w:t>
      </w:r>
    </w:p>
    <w:p w14:paraId="475BFF68" w14:textId="77777777" w:rsidR="00C47DFE" w:rsidRDefault="009C7D9B">
      <w:pPr>
        <w:pStyle w:val="BodyText"/>
        <w:tabs>
          <w:tab w:val="left" w:pos="5940"/>
        </w:tabs>
        <w:ind w:left="1620"/>
      </w:pPr>
      <w:r>
        <w:rPr>
          <w:u w:val="single"/>
        </w:rPr>
        <w:tab/>
      </w:r>
      <w:r>
        <w:t xml:space="preserve">, </w:t>
      </w:r>
      <w:r>
        <w:rPr>
          <w:spacing w:val="-2"/>
        </w:rPr>
        <w:t>juvenile(s).</w:t>
      </w:r>
    </w:p>
    <w:p w14:paraId="2F622341" w14:textId="77777777" w:rsidR="00C47DFE" w:rsidRDefault="00C47DFE">
      <w:pPr>
        <w:sectPr w:rsidR="00C47DFE">
          <w:footerReference w:type="default" r:id="rId8"/>
          <w:type w:val="continuous"/>
          <w:pgSz w:w="12240" w:h="15840"/>
          <w:pgMar w:top="220" w:right="1720" w:bottom="1020" w:left="1720" w:header="0" w:footer="828" w:gutter="0"/>
          <w:pgNumType w:start="1"/>
          <w:cols w:space="720"/>
        </w:sectPr>
      </w:pPr>
    </w:p>
    <w:p w14:paraId="62EF52B9" w14:textId="77777777" w:rsidR="00C47DFE" w:rsidRDefault="00C47DFE">
      <w:pPr>
        <w:pStyle w:val="BodyText"/>
        <w:rPr>
          <w:sz w:val="20"/>
        </w:rPr>
      </w:pPr>
    </w:p>
    <w:p w14:paraId="12456272" w14:textId="77777777" w:rsidR="00C47DFE" w:rsidRDefault="00C47DFE">
      <w:pPr>
        <w:pStyle w:val="BodyText"/>
        <w:spacing w:before="11"/>
        <w:rPr>
          <w:sz w:val="26"/>
        </w:rPr>
      </w:pPr>
    </w:p>
    <w:p w14:paraId="0ADE5DB9" w14:textId="77777777" w:rsidR="00C47DFE" w:rsidRDefault="009C7D9B">
      <w:pPr>
        <w:pStyle w:val="BodyText"/>
        <w:spacing w:before="90"/>
        <w:ind w:left="548"/>
        <w:jc w:val="both"/>
      </w:pPr>
      <w:r>
        <w:t>In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thereof,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/>
        </w:rPr>
        <w:t>(guardian</w:t>
      </w:r>
      <w:r>
        <w:rPr>
          <w:spacing w:val="-3"/>
          <w:u w:val="single"/>
        </w:rPr>
        <w:t xml:space="preserve"> </w:t>
      </w:r>
      <w:r>
        <w:rPr>
          <w:u w:val="single"/>
        </w:rPr>
        <w:t>ad</w:t>
      </w:r>
      <w:r>
        <w:rPr>
          <w:spacing w:val="-1"/>
          <w:u w:val="single"/>
        </w:rPr>
        <w:t xml:space="preserve"> </w:t>
      </w:r>
      <w:r>
        <w:rPr>
          <w:u w:val="single"/>
        </w:rPr>
        <w:t>litem/parent)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0FBE3F6D" w14:textId="52E93022" w:rsidR="00C47DFE" w:rsidRDefault="009C7D9B">
      <w:pPr>
        <w:pStyle w:val="ListParagraph"/>
        <w:numPr>
          <w:ilvl w:val="0"/>
          <w:numId w:val="2"/>
        </w:numPr>
        <w:tabs>
          <w:tab w:val="left" w:pos="991"/>
          <w:tab w:val="left" w:pos="4400"/>
          <w:tab w:val="left" w:pos="6272"/>
        </w:tabs>
        <w:spacing w:before="42" w:line="264" w:lineRule="auto"/>
        <w:ind w:right="738" w:hanging="483"/>
        <w:jc w:val="both"/>
        <w:rPr>
          <w:sz w:val="24"/>
        </w:rPr>
      </w:pPr>
      <w:r>
        <w:rPr>
          <w:spacing w:val="-1"/>
          <w:position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hyperlink r:id="rId9">
        <w:r>
          <w:rPr>
            <w:sz w:val="24"/>
          </w:rPr>
          <w:t>,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juvenile(s),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was/we</w:t>
        </w:r>
      </w:hyperlink>
      <w:r>
        <w:rPr>
          <w:sz w:val="24"/>
        </w:rPr>
        <w:t>re</w:t>
      </w:r>
      <w:r>
        <w:rPr>
          <w:spacing w:val="-5"/>
          <w:sz w:val="24"/>
        </w:rPr>
        <w:t xml:space="preserve"> </w:t>
      </w:r>
      <w:r>
        <w:rPr>
          <w:sz w:val="24"/>
        </w:rPr>
        <w:t>adjudicated</w:t>
      </w:r>
      <w:r>
        <w:rPr>
          <w:spacing w:val="-5"/>
          <w:sz w:val="24"/>
        </w:rPr>
        <w:t xml:space="preserve"> </w:t>
      </w:r>
      <w:r>
        <w:rPr>
          <w:sz w:val="24"/>
        </w:rPr>
        <w:t>by this court 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80"/>
          <w:sz w:val="24"/>
          <w:u w:val="single"/>
        </w:rPr>
        <w:t xml:space="preserve"> </w:t>
      </w:r>
      <w:r w:rsidR="00B261F6">
        <w:rPr>
          <w:spacing w:val="80"/>
          <w:sz w:val="24"/>
          <w:u w:val="single"/>
        </w:rPr>
        <w:t xml:space="preserve"> 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come within the meaning of </w:t>
      </w:r>
      <w:r>
        <w:rPr>
          <w:color w:val="0562C1"/>
          <w:sz w:val="24"/>
          <w:u w:val="single" w:color="0562C1"/>
        </w:rPr>
        <w:t>Neb. Rev. Stat. § 43-247(3)(a)</w:t>
      </w:r>
      <w:r>
        <w:rPr>
          <w:sz w:val="24"/>
        </w:rPr>
        <w:t>.</w:t>
      </w:r>
    </w:p>
    <w:p w14:paraId="1093FB70" w14:textId="77777777" w:rsidR="00C47DFE" w:rsidRDefault="00C47DFE">
      <w:pPr>
        <w:pStyle w:val="BodyText"/>
        <w:spacing w:before="7"/>
        <w:rPr>
          <w:sz w:val="20"/>
        </w:rPr>
      </w:pPr>
    </w:p>
    <w:p w14:paraId="1821AC11" w14:textId="094AD7CA" w:rsidR="00C47DFE" w:rsidRDefault="00B261F6">
      <w:pPr>
        <w:pStyle w:val="ListParagraph"/>
        <w:numPr>
          <w:ilvl w:val="0"/>
          <w:numId w:val="2"/>
        </w:numPr>
        <w:tabs>
          <w:tab w:val="left" w:pos="991"/>
          <w:tab w:val="left" w:pos="1220"/>
          <w:tab w:val="left" w:pos="4640"/>
        </w:tabs>
        <w:ind w:left="1220"/>
        <w:jc w:val="left"/>
        <w:rPr>
          <w:sz w:val="24"/>
        </w:rPr>
      </w:pPr>
      <w:r w:rsidRPr="00B261F6">
        <w:rPr>
          <w:sz w:val="24"/>
        </w:rPr>
        <w:t xml:space="preserve"> </w:t>
      </w:r>
      <w:r w:rsidR="009C7D9B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9C7D9B">
        <w:rPr>
          <w:sz w:val="24"/>
        </w:rPr>
        <w:t>, is the father</w:t>
      </w:r>
      <w:r w:rsidR="009C7D9B">
        <w:rPr>
          <w:spacing w:val="-1"/>
          <w:sz w:val="24"/>
        </w:rPr>
        <w:t xml:space="preserve"> </w:t>
      </w:r>
      <w:r w:rsidR="009C7D9B">
        <w:rPr>
          <w:spacing w:val="-5"/>
          <w:sz w:val="24"/>
        </w:rPr>
        <w:t>of</w:t>
      </w:r>
    </w:p>
    <w:p w14:paraId="5ED2BA60" w14:textId="77777777" w:rsidR="00C47DFE" w:rsidRDefault="009C7D9B">
      <w:pPr>
        <w:pStyle w:val="BodyText"/>
        <w:tabs>
          <w:tab w:val="left" w:pos="5552"/>
        </w:tabs>
        <w:spacing w:before="12"/>
        <w:ind w:left="1352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juvenile(s).</w:t>
      </w:r>
    </w:p>
    <w:p w14:paraId="5544E98A" w14:textId="77777777" w:rsidR="00C47DFE" w:rsidRDefault="009C7D9B">
      <w:pPr>
        <w:spacing w:before="41"/>
        <w:ind w:left="1292"/>
        <w:rPr>
          <w:b/>
          <w:i/>
          <w:sz w:val="24"/>
        </w:rPr>
      </w:pPr>
      <w:r>
        <w:rPr>
          <w:sz w:val="24"/>
        </w:rPr>
        <w:t>His paternity</w:t>
      </w:r>
      <w:r>
        <w:rPr>
          <w:spacing w:val="-2"/>
          <w:sz w:val="24"/>
        </w:rPr>
        <w:t xml:space="preserve"> </w:t>
      </w:r>
      <w:r>
        <w:rPr>
          <w:sz w:val="24"/>
        </w:rPr>
        <w:t>was legally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established: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(include only those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that </w:t>
      </w:r>
      <w:r>
        <w:rPr>
          <w:b/>
          <w:i/>
          <w:spacing w:val="-2"/>
          <w:sz w:val="24"/>
        </w:rPr>
        <w:t>apply)</w:t>
      </w:r>
    </w:p>
    <w:p w14:paraId="4FC025DA" w14:textId="77777777" w:rsidR="00C47DFE" w:rsidRDefault="009C7D9B">
      <w:pPr>
        <w:pStyle w:val="ListParagraph"/>
        <w:numPr>
          <w:ilvl w:val="1"/>
          <w:numId w:val="2"/>
        </w:numPr>
        <w:tabs>
          <w:tab w:val="left" w:pos="1477"/>
          <w:tab w:val="left" w:pos="1957"/>
          <w:tab w:val="left" w:pos="2317"/>
          <w:tab w:val="left" w:pos="4949"/>
        </w:tabs>
        <w:spacing w:before="182" w:line="276" w:lineRule="auto"/>
        <w:ind w:right="928" w:hanging="360"/>
        <w:jc w:val="left"/>
        <w:rPr>
          <w:sz w:val="24"/>
        </w:rPr>
      </w:pPr>
      <w:r>
        <w:tab/>
      </w:r>
      <w:r>
        <w:rPr>
          <w:sz w:val="24"/>
          <w:u w:val="single"/>
        </w:rPr>
        <w:tab/>
      </w:r>
      <w:r>
        <w:rPr>
          <w:sz w:val="24"/>
        </w:rPr>
        <w:t xml:space="preserve"> Judicially, by order of the court </w:t>
      </w:r>
      <w:r>
        <w:rPr>
          <w:sz w:val="24"/>
          <w:u w:val="single"/>
        </w:rPr>
        <w:t>(Describe name of court)</w:t>
      </w:r>
      <w:r>
        <w:rPr>
          <w:sz w:val="24"/>
        </w:rPr>
        <w:t xml:space="preserve"> </w:t>
      </w:r>
      <w:r>
        <w:rPr>
          <w:spacing w:val="-2"/>
          <w:sz w:val="24"/>
        </w:rPr>
        <w:t>dated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9790A6B" w14:textId="77777777" w:rsidR="00C47DFE" w:rsidRDefault="009C7D9B">
      <w:pPr>
        <w:pStyle w:val="ListParagraph"/>
        <w:numPr>
          <w:ilvl w:val="1"/>
          <w:numId w:val="2"/>
        </w:numPr>
        <w:tabs>
          <w:tab w:val="left" w:pos="1490"/>
          <w:tab w:val="left" w:pos="1957"/>
          <w:tab w:val="left" w:pos="2317"/>
          <w:tab w:val="left" w:pos="7076"/>
          <w:tab w:val="left" w:pos="8333"/>
        </w:tabs>
        <w:spacing w:line="276" w:lineRule="auto"/>
        <w:ind w:right="404" w:hanging="360"/>
        <w:jc w:val="left"/>
        <w:rPr>
          <w:sz w:val="24"/>
        </w:rPr>
      </w:pPr>
      <w:r>
        <w:tab/>
      </w:r>
      <w:r>
        <w:rPr>
          <w:sz w:val="24"/>
          <w:u w:val="single"/>
        </w:rPr>
        <w:tab/>
      </w:r>
      <w:r>
        <w:rPr>
          <w:sz w:val="24"/>
        </w:rPr>
        <w:t xml:space="preserve"> By administrative order of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(State name</w:t>
      </w:r>
      <w:r>
        <w:rPr>
          <w:sz w:val="24"/>
        </w:rPr>
        <w:t xml:space="preserve"> </w:t>
      </w:r>
      <w:r>
        <w:rPr>
          <w:sz w:val="24"/>
          <w:u w:val="single"/>
        </w:rPr>
        <w:t>of agency)</w:t>
      </w:r>
      <w:r>
        <w:rPr>
          <w:sz w:val="24"/>
        </w:rPr>
        <w:t xml:space="preserve">, authorized by law and dated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39165C4" w14:textId="77777777" w:rsidR="00C47DFE" w:rsidRDefault="009C7D9B">
      <w:pPr>
        <w:pStyle w:val="ListParagraph"/>
        <w:numPr>
          <w:ilvl w:val="1"/>
          <w:numId w:val="2"/>
        </w:numPr>
        <w:tabs>
          <w:tab w:val="left" w:pos="1477"/>
          <w:tab w:val="left" w:pos="1957"/>
          <w:tab w:val="left" w:pos="2317"/>
        </w:tabs>
        <w:ind w:left="1957" w:hanging="649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By operation of law,</w:t>
      </w:r>
      <w:r>
        <w:rPr>
          <w:spacing w:val="-1"/>
          <w:sz w:val="24"/>
        </w:rPr>
        <w:t xml:space="preserve"> </w:t>
      </w:r>
      <w:r>
        <w:rPr>
          <w:sz w:val="24"/>
        </w:rPr>
        <w:t>based upon</w:t>
      </w:r>
      <w:r>
        <w:rPr>
          <w:spacing w:val="-1"/>
          <w:sz w:val="24"/>
        </w:rPr>
        <w:t xml:space="preserve"> </w:t>
      </w:r>
      <w:r>
        <w:rPr>
          <w:sz w:val="24"/>
        </w:rPr>
        <w:t>the fact that</w:t>
      </w:r>
    </w:p>
    <w:p w14:paraId="0BF9E134" w14:textId="77777777" w:rsidR="00C47DFE" w:rsidRDefault="009C7D9B">
      <w:pPr>
        <w:pStyle w:val="BodyText"/>
        <w:tabs>
          <w:tab w:val="left" w:pos="5869"/>
        </w:tabs>
        <w:spacing w:before="41" w:line="276" w:lineRule="auto"/>
        <w:ind w:left="1669" w:right="1088"/>
      </w:pPr>
      <w:r>
        <w:rPr>
          <w:u w:val="single"/>
        </w:rPr>
        <w:tab/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married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 mother at the time of the conception or birth of, or at any time between the</w:t>
      </w:r>
      <w:r>
        <w:rPr>
          <w:spacing w:val="40"/>
        </w:rPr>
        <w:t xml:space="preserve"> </w:t>
      </w:r>
      <w:r>
        <w:t>period of the conception or birth of</w:t>
      </w:r>
    </w:p>
    <w:p w14:paraId="0C4148EF" w14:textId="77777777" w:rsidR="00C47DFE" w:rsidRDefault="009C7D9B">
      <w:pPr>
        <w:pStyle w:val="BodyText"/>
        <w:tabs>
          <w:tab w:val="left" w:pos="6824"/>
        </w:tabs>
        <w:ind w:left="1669"/>
      </w:pPr>
      <w:r>
        <w:rPr>
          <w:u w:val="single"/>
        </w:rPr>
        <w:tab/>
      </w:r>
      <w:r>
        <w:rPr>
          <w:spacing w:val="-39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juvenile(s).</w:t>
      </w:r>
    </w:p>
    <w:p w14:paraId="3F979F6A" w14:textId="77777777" w:rsidR="00C47DFE" w:rsidRDefault="009C7D9B">
      <w:pPr>
        <w:pStyle w:val="ListParagraph"/>
        <w:numPr>
          <w:ilvl w:val="1"/>
          <w:numId w:val="2"/>
        </w:numPr>
        <w:tabs>
          <w:tab w:val="left" w:pos="1430"/>
          <w:tab w:val="left" w:pos="1897"/>
          <w:tab w:val="left" w:pos="2312"/>
        </w:tabs>
        <w:spacing w:before="41"/>
        <w:ind w:left="1897" w:hanging="649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law,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hyperlink r:id="rId10">
        <w:r>
          <w:rPr>
            <w:color w:val="0562C1"/>
            <w:sz w:val="24"/>
            <w:u w:val="single" w:color="0562C1"/>
          </w:rPr>
          <w:t>Neb.</w:t>
        </w:r>
        <w:r>
          <w:rPr>
            <w:color w:val="0562C1"/>
            <w:spacing w:val="-1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Rev.</w:t>
        </w:r>
        <w:r>
          <w:rPr>
            <w:color w:val="0562C1"/>
            <w:spacing w:val="-1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Stat.</w:t>
        </w:r>
        <w:r>
          <w:rPr>
            <w:color w:val="0562C1"/>
            <w:spacing w:val="-2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§ 43-</w:t>
        </w:r>
        <w:r>
          <w:rPr>
            <w:color w:val="0562C1"/>
            <w:spacing w:val="-2"/>
            <w:sz w:val="24"/>
            <w:u w:val="single" w:color="0562C1"/>
          </w:rPr>
          <w:t>1409</w:t>
        </w:r>
        <w:r>
          <w:rPr>
            <w:spacing w:val="-2"/>
            <w:sz w:val="24"/>
          </w:rPr>
          <w:t>.</w:t>
        </w:r>
      </w:hyperlink>
    </w:p>
    <w:p w14:paraId="35438923" w14:textId="6576C9FA" w:rsidR="00C47DFE" w:rsidRPr="00B261F6" w:rsidRDefault="009C7D9B" w:rsidP="00B261F6">
      <w:pPr>
        <w:pStyle w:val="ListParagraph"/>
        <w:numPr>
          <w:ilvl w:val="0"/>
          <w:numId w:val="2"/>
        </w:numPr>
        <w:tabs>
          <w:tab w:val="left" w:pos="1032"/>
          <w:tab w:val="left" w:pos="4648"/>
        </w:tabs>
        <w:spacing w:before="3" w:line="192" w:lineRule="auto"/>
        <w:ind w:left="1849" w:right="371" w:hanging="999"/>
        <w:jc w:val="left"/>
        <w:rPr>
          <w:sz w:val="20"/>
        </w:rPr>
      </w:pPr>
      <w:r w:rsidRPr="00B261F6">
        <w:rPr>
          <w:position w:val="8"/>
          <w:sz w:val="24"/>
        </w:rPr>
        <w:t xml:space="preserve"> </w:t>
      </w:r>
      <w:r w:rsidRPr="00B261F6">
        <w:rPr>
          <w:sz w:val="24"/>
          <w:u w:val="single"/>
        </w:rPr>
        <w:tab/>
      </w:r>
      <w:r w:rsidRPr="00B261F6">
        <w:rPr>
          <w:sz w:val="24"/>
          <w:u w:val="single"/>
        </w:rPr>
        <w:tab/>
      </w:r>
      <w:r>
        <w:rPr>
          <w:sz w:val="24"/>
        </w:rPr>
        <w:t>,</w:t>
      </w:r>
      <w:r w:rsidRPr="00B261F6">
        <w:rPr>
          <w:spacing w:val="-3"/>
          <w:sz w:val="24"/>
        </w:rPr>
        <w:t xml:space="preserve"> </w:t>
      </w:r>
      <w:r>
        <w:rPr>
          <w:sz w:val="24"/>
        </w:rPr>
        <w:t>juvenile(s)</w:t>
      </w:r>
      <w:r w:rsidRPr="00B261F6">
        <w:rPr>
          <w:spacing w:val="-4"/>
          <w:sz w:val="24"/>
        </w:rPr>
        <w:t xml:space="preserve"> </w:t>
      </w:r>
      <w:r>
        <w:rPr>
          <w:sz w:val="24"/>
        </w:rPr>
        <w:t>is/are</w:t>
      </w:r>
      <w:r w:rsidRPr="00B261F6">
        <w:rPr>
          <w:spacing w:val="-3"/>
          <w:sz w:val="24"/>
        </w:rPr>
        <w:t xml:space="preserve"> </w:t>
      </w:r>
      <w:r>
        <w:rPr>
          <w:sz w:val="24"/>
        </w:rPr>
        <w:t>safely</w:t>
      </w:r>
      <w:r w:rsidRPr="00B261F6">
        <w:rPr>
          <w:spacing w:val="-3"/>
          <w:sz w:val="24"/>
        </w:rPr>
        <w:t xml:space="preserve"> </w:t>
      </w:r>
      <w:r>
        <w:rPr>
          <w:sz w:val="24"/>
        </w:rPr>
        <w:t>placed</w:t>
      </w:r>
      <w:r w:rsidRPr="00B261F6">
        <w:rPr>
          <w:spacing w:val="-3"/>
          <w:sz w:val="24"/>
        </w:rPr>
        <w:t xml:space="preserve"> </w:t>
      </w:r>
      <w:r>
        <w:rPr>
          <w:sz w:val="24"/>
        </w:rPr>
        <w:t>by</w:t>
      </w:r>
      <w:r w:rsidRPr="00B261F6">
        <w:rPr>
          <w:spacing w:val="-5"/>
          <w:sz w:val="24"/>
        </w:rPr>
        <w:t xml:space="preserve"> </w:t>
      </w:r>
      <w:r>
        <w:rPr>
          <w:sz w:val="24"/>
        </w:rPr>
        <w:t>the</w:t>
      </w:r>
      <w:r w:rsidRPr="00B261F6">
        <w:rPr>
          <w:position w:val="-11"/>
          <w:sz w:val="24"/>
        </w:rPr>
        <w:t xml:space="preserve">. </w:t>
      </w:r>
      <w:r>
        <w:rPr>
          <w:sz w:val="24"/>
        </w:rPr>
        <w:t>juvenile court with a legal parent namely:</w:t>
      </w:r>
      <w:r w:rsidR="00F803AA">
        <w:rPr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363CC7" wp14:editId="60778D5B">
                <wp:simplePos x="0" y="0"/>
                <wp:positionH relativeFrom="page">
                  <wp:posOffset>4413885</wp:posOffset>
                </wp:positionH>
                <wp:positionV relativeFrom="paragraph">
                  <wp:posOffset>163830</wp:posOffset>
                </wp:positionV>
                <wp:extent cx="1980565" cy="7620"/>
                <wp:effectExtent l="0" t="0" r="0" b="0"/>
                <wp:wrapTopAndBottom/>
                <wp:docPr id="141231079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05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07875" id="docshape4" o:spid="_x0000_s1026" style="position:absolute;margin-left:347.55pt;margin-top:12.9pt;width:155.9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B261F6">
        <w:rPr>
          <w:sz w:val="24"/>
        </w:rPr>
        <w:t xml:space="preserve"> ____________________.</w:t>
      </w:r>
    </w:p>
    <w:p w14:paraId="6BD4AF7C" w14:textId="77777777" w:rsidR="00B261F6" w:rsidRPr="00B261F6" w:rsidRDefault="00B261F6" w:rsidP="00B261F6">
      <w:pPr>
        <w:pStyle w:val="ListParagraph"/>
        <w:tabs>
          <w:tab w:val="left" w:pos="1032"/>
          <w:tab w:val="left" w:pos="4648"/>
        </w:tabs>
        <w:spacing w:before="3" w:line="192" w:lineRule="auto"/>
        <w:ind w:left="1849" w:right="371" w:firstLine="0"/>
        <w:rPr>
          <w:sz w:val="20"/>
        </w:rPr>
      </w:pPr>
    </w:p>
    <w:p w14:paraId="7AF0DE3A" w14:textId="77777777" w:rsidR="00C47DFE" w:rsidRDefault="009C7D9B">
      <w:pPr>
        <w:pStyle w:val="ListParagraph"/>
        <w:numPr>
          <w:ilvl w:val="0"/>
          <w:numId w:val="2"/>
        </w:numPr>
        <w:tabs>
          <w:tab w:val="left" w:pos="1444"/>
          <w:tab w:val="left" w:pos="1445"/>
        </w:tabs>
        <w:spacing w:before="55" w:line="276" w:lineRule="auto"/>
        <w:ind w:left="1444" w:right="541" w:hanging="648"/>
        <w:jc w:val="lef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juvenile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hyperlink r:id="rId11">
        <w:r>
          <w:rPr>
            <w:color w:val="0562C1"/>
            <w:sz w:val="24"/>
            <w:u w:val="single" w:color="0562C1"/>
          </w:rPr>
          <w:t>Neb.</w:t>
        </w:r>
        <w:r>
          <w:rPr>
            <w:color w:val="0562C1"/>
            <w:spacing w:val="-4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Rev.</w:t>
        </w:r>
        <w:r>
          <w:rPr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Stat.</w:t>
        </w:r>
        <w:r>
          <w:rPr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§</w:t>
        </w:r>
        <w:r>
          <w:rPr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43-247(3)(a)</w:t>
        </w:r>
      </w:hyperlink>
      <w:r>
        <w:rPr>
          <w:color w:val="0562C1"/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 safely closed once orders for physical and legal custody and visitation/parenting time have been entered by the district court.</w:t>
      </w:r>
    </w:p>
    <w:p w14:paraId="058A4119" w14:textId="77777777" w:rsidR="00C47DFE" w:rsidRDefault="009C7D9B">
      <w:pPr>
        <w:pStyle w:val="ListParagraph"/>
        <w:numPr>
          <w:ilvl w:val="0"/>
          <w:numId w:val="2"/>
        </w:numPr>
        <w:tabs>
          <w:tab w:val="left" w:pos="1444"/>
          <w:tab w:val="left" w:pos="1445"/>
        </w:tabs>
        <w:spacing w:before="200" w:line="276" w:lineRule="auto"/>
        <w:ind w:left="1444" w:right="588" w:hanging="64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movant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2"/>
          <w:sz w:val="24"/>
        </w:rPr>
        <w:t xml:space="preserve"> </w:t>
      </w:r>
      <w:r>
        <w:rPr>
          <w:sz w:val="24"/>
        </w:rPr>
        <w:t>affecting custody of juvenile(s) for whom this Motion For Bridge Order is sought, including: a) proceedings related to domestic violence or protection orders; b) proceedings for termination of parental rights; c) adoptions; and d) legal guardianships:</w:t>
      </w:r>
    </w:p>
    <w:p w14:paraId="23F01075" w14:textId="77777777" w:rsidR="00C47DFE" w:rsidRDefault="009C7D9B">
      <w:pPr>
        <w:pStyle w:val="Heading1"/>
        <w:tabs>
          <w:tab w:val="left" w:pos="3362"/>
          <w:tab w:val="left" w:pos="5522"/>
          <w:tab w:val="left" w:pos="7682"/>
        </w:tabs>
        <w:spacing w:before="201"/>
        <w:rPr>
          <w:u w:val="none"/>
        </w:rPr>
      </w:pPr>
      <w:r>
        <w:t>Docket/Case</w:t>
      </w:r>
      <w:r>
        <w:rPr>
          <w:spacing w:val="-3"/>
        </w:rPr>
        <w:t xml:space="preserve"> </w:t>
      </w:r>
      <w:r>
        <w:rPr>
          <w:spacing w:val="-10"/>
        </w:rPr>
        <w:t>#</w:t>
      </w:r>
      <w:r>
        <w:rPr>
          <w:u w:val="none"/>
        </w:rPr>
        <w:tab/>
      </w:r>
      <w:r>
        <w:t>Name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4"/>
        </w:rPr>
        <w:t>Court</w:t>
      </w:r>
      <w:r>
        <w:rPr>
          <w:u w:val="none"/>
        </w:rPr>
        <w:tab/>
      </w:r>
      <w:r>
        <w:rPr>
          <w:spacing w:val="-2"/>
        </w:rPr>
        <w:t>County</w:t>
      </w:r>
      <w:r>
        <w:rPr>
          <w:u w:val="none"/>
        </w:rPr>
        <w:tab/>
      </w:r>
      <w:r>
        <w:rPr>
          <w:spacing w:val="-2"/>
        </w:rPr>
        <w:t>State</w:t>
      </w:r>
    </w:p>
    <w:p w14:paraId="4BB43112" w14:textId="77777777" w:rsidR="00C47DFE" w:rsidRDefault="00C47DFE">
      <w:pPr>
        <w:sectPr w:rsidR="00C47DFE">
          <w:pgSz w:w="12240" w:h="15840"/>
          <w:pgMar w:top="1820" w:right="1720" w:bottom="1020" w:left="1720" w:header="0" w:footer="828" w:gutter="0"/>
          <w:cols w:space="720"/>
        </w:sectPr>
      </w:pPr>
    </w:p>
    <w:p w14:paraId="5ACB4DD6" w14:textId="77777777" w:rsidR="00C47DFE" w:rsidRDefault="00C47DFE">
      <w:pPr>
        <w:pStyle w:val="BodyText"/>
        <w:spacing w:before="11"/>
        <w:rPr>
          <w:b/>
          <w:sz w:val="22"/>
        </w:rPr>
      </w:pPr>
    </w:p>
    <w:p w14:paraId="447603D4" w14:textId="77777777" w:rsidR="00C47DFE" w:rsidRDefault="009C7D9B">
      <w:pPr>
        <w:pStyle w:val="ListParagraph"/>
        <w:numPr>
          <w:ilvl w:val="0"/>
          <w:numId w:val="2"/>
        </w:numPr>
        <w:tabs>
          <w:tab w:val="left" w:pos="1155"/>
          <w:tab w:val="left" w:pos="1156"/>
        </w:tabs>
        <w:spacing w:before="90" w:line="276" w:lineRule="auto"/>
        <w:ind w:left="1215" w:right="461" w:hanging="540"/>
        <w:jc w:val="left"/>
        <w:rPr>
          <w:sz w:val="24"/>
        </w:rPr>
      </w:pPr>
      <w:bookmarkStart w:id="0" w:name="Blank_Page"/>
      <w:bookmarkEnd w:id="0"/>
      <w:r>
        <w:rPr>
          <w:sz w:val="24"/>
        </w:rPr>
        <w:t>The names and addresses of any other persons other than the legal parents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juvenile(s)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custody or who claim to have custody or visitation rights with the juvenile(s) are set forth below:</w:t>
      </w:r>
    </w:p>
    <w:p w14:paraId="7E7DA3DE" w14:textId="77777777" w:rsidR="00C47DFE" w:rsidRDefault="009C7D9B">
      <w:pPr>
        <w:pStyle w:val="Heading1"/>
        <w:tabs>
          <w:tab w:val="left" w:pos="6521"/>
        </w:tabs>
        <w:ind w:left="1181"/>
        <w:rPr>
          <w:u w:val="none"/>
        </w:rPr>
      </w:pPr>
      <w:r>
        <w:t>Name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Address</w:t>
      </w:r>
      <w:r>
        <w:rPr>
          <w:u w:val="none"/>
        </w:rPr>
        <w:tab/>
      </w:r>
      <w:r>
        <w:t>Rights</w:t>
      </w:r>
      <w:r>
        <w:rPr>
          <w:spacing w:val="-4"/>
        </w:rPr>
        <w:t xml:space="preserve"> </w:t>
      </w:r>
      <w:r>
        <w:rPr>
          <w:spacing w:val="-2"/>
        </w:rPr>
        <w:t>Claimed</w:t>
      </w:r>
    </w:p>
    <w:p w14:paraId="35048345" w14:textId="77777777" w:rsidR="00C47DFE" w:rsidRDefault="00C47DFE">
      <w:pPr>
        <w:pStyle w:val="BodyText"/>
        <w:rPr>
          <w:b/>
          <w:sz w:val="20"/>
        </w:rPr>
      </w:pPr>
    </w:p>
    <w:p w14:paraId="092CBF38" w14:textId="77777777" w:rsidR="00C47DFE" w:rsidRDefault="00C47DFE">
      <w:pPr>
        <w:pStyle w:val="BodyText"/>
        <w:rPr>
          <w:b/>
          <w:sz w:val="20"/>
        </w:rPr>
      </w:pPr>
    </w:p>
    <w:p w14:paraId="14B06FF5" w14:textId="77777777" w:rsidR="00C47DFE" w:rsidRDefault="00C47DFE">
      <w:pPr>
        <w:pStyle w:val="BodyText"/>
        <w:rPr>
          <w:b/>
          <w:sz w:val="20"/>
        </w:rPr>
      </w:pPr>
    </w:p>
    <w:p w14:paraId="4FC3CEB6" w14:textId="77777777" w:rsidR="00C47DFE" w:rsidRDefault="00C47DFE">
      <w:pPr>
        <w:pStyle w:val="BodyText"/>
        <w:rPr>
          <w:b/>
          <w:sz w:val="20"/>
        </w:rPr>
      </w:pPr>
    </w:p>
    <w:p w14:paraId="25DE0B9D" w14:textId="77777777" w:rsidR="00C47DFE" w:rsidRDefault="00C47DFE">
      <w:pPr>
        <w:pStyle w:val="BodyText"/>
        <w:rPr>
          <w:b/>
          <w:sz w:val="20"/>
        </w:rPr>
      </w:pPr>
    </w:p>
    <w:p w14:paraId="5270444D" w14:textId="77777777" w:rsidR="00C47DFE" w:rsidRDefault="00C47DFE">
      <w:pPr>
        <w:pStyle w:val="BodyText"/>
        <w:spacing w:before="3"/>
        <w:rPr>
          <w:b/>
          <w:sz w:val="26"/>
        </w:rPr>
      </w:pPr>
    </w:p>
    <w:p w14:paraId="37F915A4" w14:textId="77777777" w:rsidR="00C47DFE" w:rsidRDefault="009C7D9B">
      <w:pPr>
        <w:pStyle w:val="ListParagraph"/>
        <w:numPr>
          <w:ilvl w:val="0"/>
          <w:numId w:val="2"/>
        </w:numPr>
        <w:tabs>
          <w:tab w:val="left" w:pos="1168"/>
          <w:tab w:val="left" w:pos="1169"/>
        </w:tabs>
        <w:spacing w:before="90"/>
        <w:ind w:left="1168" w:hanging="48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purposes of the transfer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jurisdiction to the district </w:t>
      </w:r>
      <w:r>
        <w:rPr>
          <w:spacing w:val="-2"/>
          <w:sz w:val="24"/>
        </w:rPr>
        <w:t>court,</w:t>
      </w:r>
    </w:p>
    <w:p w14:paraId="69BFFBFC" w14:textId="77777777" w:rsidR="00C47DFE" w:rsidRDefault="009C7D9B">
      <w:pPr>
        <w:pStyle w:val="BodyText"/>
        <w:tabs>
          <w:tab w:val="left" w:pos="3234"/>
        </w:tabs>
        <w:spacing w:before="38"/>
        <w:ind w:left="1194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named 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“Petitioner,” </w:t>
      </w:r>
      <w:r>
        <w:rPr>
          <w:spacing w:val="-5"/>
        </w:rPr>
        <w:t>and</w:t>
      </w:r>
    </w:p>
    <w:p w14:paraId="0532D05C" w14:textId="77777777" w:rsidR="00C47DFE" w:rsidRDefault="009C7D9B">
      <w:pPr>
        <w:pStyle w:val="BodyText"/>
        <w:tabs>
          <w:tab w:val="left" w:pos="4009"/>
        </w:tabs>
        <w:spacing w:before="12"/>
        <w:ind w:left="1194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“Respondent(s)”.</w:t>
      </w:r>
    </w:p>
    <w:p w14:paraId="09701CC9" w14:textId="77777777" w:rsidR="00C47DFE" w:rsidRDefault="00C47DFE">
      <w:pPr>
        <w:pStyle w:val="BodyText"/>
        <w:rPr>
          <w:sz w:val="26"/>
        </w:rPr>
      </w:pPr>
    </w:p>
    <w:p w14:paraId="2D0D09D0" w14:textId="77777777" w:rsidR="00C47DFE" w:rsidRDefault="009C7D9B">
      <w:pPr>
        <w:pStyle w:val="BodyText"/>
        <w:spacing w:before="170" w:line="276" w:lineRule="auto"/>
        <w:ind w:left="531" w:right="509"/>
      </w:pPr>
      <w:r>
        <w:t>WHEREFORE,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u w:val="single"/>
        </w:rPr>
        <w:t>(State</w:t>
      </w:r>
      <w:r>
        <w:rPr>
          <w:spacing w:val="-4"/>
          <w:u w:val="single"/>
        </w:rPr>
        <w:t xml:space="preserve"> </w:t>
      </w:r>
      <w:r>
        <w:rPr>
          <w:u w:val="single"/>
        </w:rPr>
        <w:t>name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moving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party)</w:t>
      </w:r>
      <w:r>
        <w:rPr>
          <w:spacing w:val="-4"/>
        </w:rPr>
        <w:t xml:space="preserve"> </w:t>
      </w:r>
      <w:r>
        <w:t>prays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bridge </w:t>
      </w:r>
      <w:r>
        <w:rPr>
          <w:spacing w:val="-2"/>
        </w:rPr>
        <w:t>order:</w:t>
      </w:r>
    </w:p>
    <w:p w14:paraId="683E2C47" w14:textId="77777777" w:rsidR="00C47DFE" w:rsidRDefault="009C7D9B">
      <w:pPr>
        <w:pStyle w:val="ListParagraph"/>
        <w:numPr>
          <w:ilvl w:val="0"/>
          <w:numId w:val="1"/>
        </w:numPr>
        <w:tabs>
          <w:tab w:val="left" w:pos="958"/>
          <w:tab w:val="left" w:pos="4685"/>
          <w:tab w:val="left" w:pos="5044"/>
          <w:tab w:val="left" w:pos="8080"/>
        </w:tabs>
        <w:spacing w:before="165" w:line="276" w:lineRule="auto"/>
        <w:ind w:right="372" w:hanging="354"/>
        <w:jc w:val="left"/>
        <w:rPr>
          <w:sz w:val="24"/>
        </w:rPr>
      </w:pPr>
      <w:r>
        <w:rPr>
          <w:sz w:val="24"/>
        </w:rPr>
        <w:t xml:space="preserve">Granting the physical and legal custody of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juvenile(s) 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(</w:t>
      </w:r>
      <w:r>
        <w:rPr>
          <w:sz w:val="24"/>
          <w:u w:val="single"/>
        </w:rPr>
        <w:t>State relationship to child/</w:t>
      </w:r>
      <w:r>
        <w:rPr>
          <w:sz w:val="24"/>
        </w:rPr>
        <w:t xml:space="preserve"> </w:t>
      </w:r>
      <w:r>
        <w:rPr>
          <w:sz w:val="24"/>
          <w:u w:val="single"/>
        </w:rPr>
        <w:t>children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visitation/parenting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said</w:t>
      </w:r>
      <w:r>
        <w:rPr>
          <w:spacing w:val="-3"/>
          <w:sz w:val="24"/>
        </w:rPr>
        <w:t xml:space="preserve"> </w:t>
      </w:r>
      <w:r>
        <w:rPr>
          <w:sz w:val="24"/>
        </w:rPr>
        <w:t>child/children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 of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(</w:t>
      </w:r>
      <w:r>
        <w:rPr>
          <w:sz w:val="24"/>
          <w:u w:val="single"/>
        </w:rPr>
        <w:t>State relationship to child/children</w:t>
      </w:r>
      <w:r>
        <w:rPr>
          <w:sz w:val="24"/>
        </w:rPr>
        <w:t>)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juvenile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interests</w:t>
      </w:r>
      <w:r>
        <w:rPr>
          <w:spacing w:val="-2"/>
          <w:sz w:val="24"/>
        </w:rPr>
        <w:t xml:space="preserve"> </w:t>
      </w:r>
      <w:r>
        <w:rPr>
          <w:sz w:val="24"/>
        </w:rPr>
        <w:t>of the minor child/children;</w:t>
      </w:r>
    </w:p>
    <w:p w14:paraId="34359714" w14:textId="77777777" w:rsidR="00C47DFE" w:rsidRDefault="00C47DFE">
      <w:pPr>
        <w:pStyle w:val="BodyText"/>
        <w:spacing w:before="11"/>
        <w:rPr>
          <w:sz w:val="17"/>
        </w:rPr>
      </w:pPr>
    </w:p>
    <w:p w14:paraId="06F1BAB4" w14:textId="77777777" w:rsidR="00C47DFE" w:rsidRDefault="009C7D9B">
      <w:pPr>
        <w:pStyle w:val="ListParagraph"/>
        <w:numPr>
          <w:ilvl w:val="0"/>
          <w:numId w:val="1"/>
        </w:numPr>
        <w:tabs>
          <w:tab w:val="left" w:pos="360"/>
        </w:tabs>
        <w:spacing w:before="90"/>
        <w:ind w:left="360" w:right="532" w:hanging="360"/>
        <w:rPr>
          <w:sz w:val="24"/>
        </w:rPr>
      </w:pPr>
      <w:r>
        <w:rPr>
          <w:sz w:val="24"/>
        </w:rPr>
        <w:t>Transferring</w:t>
      </w:r>
      <w:r>
        <w:rPr>
          <w:spacing w:val="-2"/>
          <w:sz w:val="24"/>
        </w:rPr>
        <w:t xml:space="preserve"> </w:t>
      </w:r>
      <w:r>
        <w:rPr>
          <w:sz w:val="24"/>
        </w:rPr>
        <w:t>the jurisdiction</w:t>
      </w:r>
      <w:r>
        <w:rPr>
          <w:spacing w:val="-1"/>
          <w:sz w:val="24"/>
        </w:rPr>
        <w:t xml:space="preserve"> </w:t>
      </w:r>
      <w:r>
        <w:rPr>
          <w:sz w:val="24"/>
        </w:rPr>
        <w:t>of this court 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physical and legal</w:t>
      </w:r>
      <w:r>
        <w:rPr>
          <w:spacing w:val="-2"/>
          <w:sz w:val="24"/>
        </w:rPr>
        <w:t xml:space="preserve"> custody</w:t>
      </w:r>
    </w:p>
    <w:p w14:paraId="0294361B" w14:textId="77777777" w:rsidR="00C47DFE" w:rsidRDefault="009C7D9B">
      <w:pPr>
        <w:pStyle w:val="BodyText"/>
        <w:tabs>
          <w:tab w:val="left" w:pos="6137"/>
        </w:tabs>
        <w:spacing w:before="42"/>
        <w:ind w:right="621"/>
        <w:jc w:val="right"/>
      </w:pPr>
      <w:r>
        <w:t>and visitation/parenting time</w:t>
      </w:r>
      <w:r>
        <w:rPr>
          <w:spacing w:val="-3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juvenile(s)</w:t>
      </w:r>
    </w:p>
    <w:p w14:paraId="0AEC4B74" w14:textId="77777777" w:rsidR="00C47DFE" w:rsidRDefault="009C7D9B">
      <w:pPr>
        <w:pStyle w:val="BodyText"/>
        <w:tabs>
          <w:tab w:val="left" w:pos="5903"/>
        </w:tabs>
        <w:spacing w:before="41"/>
        <w:ind w:left="887"/>
      </w:pPr>
      <w:r>
        <w:t>to the District Court of</w:t>
      </w:r>
      <w:r>
        <w:rPr>
          <w:spacing w:val="80"/>
          <w:w w:val="150"/>
        </w:rPr>
        <w:t xml:space="preserve"> </w:t>
      </w:r>
      <w:r>
        <w:rPr>
          <w:u w:val="single"/>
        </w:rPr>
        <w:tab/>
      </w:r>
      <w:r>
        <w:t>County,</w:t>
      </w:r>
      <w:r>
        <w:rPr>
          <w:spacing w:val="-5"/>
        </w:rPr>
        <w:t xml:space="preserve"> </w:t>
      </w:r>
      <w:r>
        <w:t>Nebraska,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261769FA" w14:textId="77777777" w:rsidR="00C47DFE" w:rsidRDefault="009C7D9B">
      <w:pPr>
        <w:pStyle w:val="BodyText"/>
        <w:spacing w:before="41" w:line="276" w:lineRule="auto"/>
        <w:ind w:left="888" w:right="249" w:hanging="2"/>
      </w:pPr>
      <w:r>
        <w:t>further</w:t>
      </w:r>
      <w:r>
        <w:rPr>
          <w:spacing w:val="-3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therein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docketing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district court and entering an order incorporating the terms of the</w:t>
      </w:r>
    </w:p>
    <w:p w14:paraId="6B495534" w14:textId="77777777" w:rsidR="00C47DFE" w:rsidRDefault="009C7D9B">
      <w:pPr>
        <w:pStyle w:val="BodyText"/>
        <w:ind w:left="887"/>
      </w:pPr>
      <w:r>
        <w:t xml:space="preserve">bridge </w:t>
      </w:r>
      <w:r>
        <w:rPr>
          <w:spacing w:val="-2"/>
        </w:rPr>
        <w:t>order;</w:t>
      </w:r>
    </w:p>
    <w:p w14:paraId="7756A216" w14:textId="77777777" w:rsidR="00C47DFE" w:rsidRDefault="00C47DFE">
      <w:pPr>
        <w:pStyle w:val="BodyText"/>
        <w:rPr>
          <w:sz w:val="21"/>
        </w:rPr>
      </w:pPr>
    </w:p>
    <w:p w14:paraId="519527B1" w14:textId="77777777" w:rsidR="00C47DFE" w:rsidRDefault="009C7D9B">
      <w:pPr>
        <w:pStyle w:val="ListParagraph"/>
        <w:numPr>
          <w:ilvl w:val="0"/>
          <w:numId w:val="1"/>
        </w:numPr>
        <w:tabs>
          <w:tab w:val="left" w:pos="874"/>
          <w:tab w:val="left" w:pos="4492"/>
        </w:tabs>
        <w:ind w:left="873" w:hanging="347"/>
        <w:jc w:val="left"/>
        <w:rPr>
          <w:sz w:val="24"/>
        </w:rPr>
      </w:pPr>
      <w:r>
        <w:rPr>
          <w:sz w:val="24"/>
        </w:rPr>
        <w:t xml:space="preserve">Designating </w:t>
      </w:r>
      <w:r>
        <w:rPr>
          <w:sz w:val="24"/>
          <w:u w:val="single"/>
        </w:rPr>
        <w:tab/>
      </w:r>
      <w:r>
        <w:rPr>
          <w:sz w:val="24"/>
        </w:rPr>
        <w:t xml:space="preserve">as the “Petitioner” </w:t>
      </w:r>
      <w:r>
        <w:rPr>
          <w:spacing w:val="-5"/>
          <w:sz w:val="24"/>
        </w:rPr>
        <w:t>and</w:t>
      </w:r>
    </w:p>
    <w:p w14:paraId="62209B53" w14:textId="77777777" w:rsidR="00C47DFE" w:rsidRDefault="009C7D9B">
      <w:pPr>
        <w:pStyle w:val="BodyText"/>
        <w:tabs>
          <w:tab w:val="left" w:pos="3228"/>
        </w:tabs>
        <w:spacing w:before="41" w:line="276" w:lineRule="auto"/>
        <w:ind w:left="890" w:right="1573" w:hanging="2"/>
      </w:pPr>
      <w:r>
        <w:rPr>
          <w:u w:val="single"/>
        </w:rPr>
        <w:tab/>
      </w:r>
      <w:r>
        <w:rPr>
          <w:u w:val="single"/>
        </w:rPr>
        <w:tab/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“Respondent(s)”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 transferring jurisdiction to the district court; and</w:t>
      </w:r>
    </w:p>
    <w:p w14:paraId="17F399D1" w14:textId="77777777" w:rsidR="00C47DFE" w:rsidRDefault="00C47DFE">
      <w:pPr>
        <w:spacing w:line="276" w:lineRule="auto"/>
        <w:sectPr w:rsidR="00C47DFE">
          <w:pgSz w:w="12240" w:h="15840"/>
          <w:pgMar w:top="1820" w:right="1720" w:bottom="1020" w:left="1720" w:header="0" w:footer="828" w:gutter="0"/>
          <w:cols w:space="720"/>
        </w:sectPr>
      </w:pPr>
    </w:p>
    <w:p w14:paraId="7760B885" w14:textId="77777777" w:rsidR="00C47DFE" w:rsidRDefault="00C47DFE">
      <w:pPr>
        <w:pStyle w:val="BodyText"/>
        <w:rPr>
          <w:sz w:val="20"/>
        </w:rPr>
      </w:pPr>
    </w:p>
    <w:p w14:paraId="5493BF1A" w14:textId="1DA83F69" w:rsidR="00C47DFE" w:rsidRDefault="009C7D9B" w:rsidP="009C7D9B">
      <w:pPr>
        <w:pStyle w:val="ListParagraph"/>
        <w:numPr>
          <w:ilvl w:val="0"/>
          <w:numId w:val="1"/>
        </w:numPr>
        <w:tabs>
          <w:tab w:val="left" w:pos="805"/>
        </w:tabs>
        <w:spacing w:before="227" w:line="249" w:lineRule="auto"/>
        <w:ind w:left="807" w:right="412" w:hanging="363"/>
        <w:jc w:val="left"/>
        <w:rPr>
          <w:sz w:val="24"/>
        </w:rPr>
      </w:pPr>
      <w:r>
        <w:rPr>
          <w:sz w:val="24"/>
        </w:rPr>
        <w:t>Terminating</w:t>
      </w:r>
      <w:r>
        <w:rPr>
          <w:spacing w:val="-2"/>
          <w:sz w:val="24"/>
        </w:rPr>
        <w:t xml:space="preserve"> </w:t>
      </w:r>
      <w:r>
        <w:rPr>
          <w:sz w:val="24"/>
        </w:rPr>
        <w:t>the jurisdiction of this court over ________________________ juvenile(s), upon the entry of an order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bridge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regarding the physical and legal custody and visitation/parenting time of</w:t>
      </w:r>
    </w:p>
    <w:p w14:paraId="43171ACB" w14:textId="77777777" w:rsidR="00C47DFE" w:rsidRDefault="009C7D9B">
      <w:pPr>
        <w:pStyle w:val="BodyText"/>
        <w:tabs>
          <w:tab w:val="left" w:pos="3927"/>
        </w:tabs>
        <w:spacing w:before="3"/>
        <w:ind w:left="807"/>
        <w:jc w:val="both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juvenile(s).</w:t>
      </w:r>
    </w:p>
    <w:p w14:paraId="686BA91F" w14:textId="77777777" w:rsidR="00C47DFE" w:rsidRDefault="00C47DFE">
      <w:pPr>
        <w:pStyle w:val="BodyText"/>
        <w:rPr>
          <w:sz w:val="20"/>
        </w:rPr>
      </w:pPr>
    </w:p>
    <w:p w14:paraId="05440021" w14:textId="77777777" w:rsidR="00C47DFE" w:rsidRDefault="00C47DFE">
      <w:pPr>
        <w:pStyle w:val="BodyText"/>
        <w:rPr>
          <w:sz w:val="20"/>
        </w:rPr>
      </w:pPr>
    </w:p>
    <w:p w14:paraId="1CC59AC0" w14:textId="77777777" w:rsidR="00C47DFE" w:rsidRDefault="00C47DFE">
      <w:pPr>
        <w:pStyle w:val="BodyText"/>
        <w:rPr>
          <w:sz w:val="20"/>
        </w:rPr>
      </w:pPr>
    </w:p>
    <w:p w14:paraId="6CC2A1ED" w14:textId="77777777" w:rsidR="00C47DFE" w:rsidRDefault="00C47DFE" w:rsidP="00DD699E">
      <w:pPr>
        <w:pStyle w:val="BodyText"/>
        <w:spacing w:before="3"/>
        <w:rPr>
          <w:sz w:val="27"/>
        </w:rPr>
      </w:pPr>
    </w:p>
    <w:p w14:paraId="01CAF817" w14:textId="77777777" w:rsidR="00C47DFE" w:rsidRDefault="009C7D9B" w:rsidP="00DD699E">
      <w:pPr>
        <w:pStyle w:val="BodyText"/>
        <w:tabs>
          <w:tab w:val="left" w:pos="4269"/>
          <w:tab w:val="left" w:pos="8398"/>
        </w:tabs>
        <w:spacing w:before="90"/>
        <w:ind w:left="474"/>
      </w:pP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629C288D" w14:textId="77777777" w:rsidR="00C47DFE" w:rsidRDefault="009C7D9B" w:rsidP="00DD699E">
      <w:pPr>
        <w:spacing w:before="10"/>
        <w:ind w:left="479"/>
        <w:rPr>
          <w:sz w:val="20"/>
        </w:rPr>
      </w:pPr>
      <w:r>
        <w:rPr>
          <w:spacing w:val="-2"/>
          <w:sz w:val="20"/>
        </w:rPr>
        <w:t>Signature</w:t>
      </w:r>
    </w:p>
    <w:p w14:paraId="1BCC8AC9" w14:textId="77777777" w:rsidR="00C47DFE" w:rsidRDefault="00C47DFE" w:rsidP="00DD699E">
      <w:pPr>
        <w:pStyle w:val="BodyText"/>
        <w:rPr>
          <w:sz w:val="20"/>
        </w:rPr>
      </w:pPr>
    </w:p>
    <w:p w14:paraId="10F4F82C" w14:textId="50EF957D" w:rsidR="00C47DFE" w:rsidRDefault="00F803AA" w:rsidP="00DD699E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C6615A" wp14:editId="70503AE0">
                <wp:simplePos x="0" y="0"/>
                <wp:positionH relativeFrom="page">
                  <wp:posOffset>1393825</wp:posOffset>
                </wp:positionH>
                <wp:positionV relativeFrom="paragraph">
                  <wp:posOffset>129540</wp:posOffset>
                </wp:positionV>
                <wp:extent cx="2386330" cy="8890"/>
                <wp:effectExtent l="0" t="0" r="0" b="0"/>
                <wp:wrapTopAndBottom/>
                <wp:docPr id="181895275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B08EB" id="docshape5" o:spid="_x0000_s1026" style="position:absolute;margin-left:109.75pt;margin-top:10.2pt;width:187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91A957" wp14:editId="7C85BEF2">
                <wp:simplePos x="0" y="0"/>
                <wp:positionH relativeFrom="page">
                  <wp:posOffset>3895090</wp:posOffset>
                </wp:positionH>
                <wp:positionV relativeFrom="paragraph">
                  <wp:posOffset>129540</wp:posOffset>
                </wp:positionV>
                <wp:extent cx="2495550" cy="8890"/>
                <wp:effectExtent l="0" t="0" r="0" b="0"/>
                <wp:wrapTopAndBottom/>
                <wp:docPr id="9170848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A0DF" id="docshape6" o:spid="_x0000_s1026" style="position:absolute;margin-left:306.7pt;margin-top:10.2pt;width:196.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0E15779" w14:textId="77777777" w:rsidR="00C47DFE" w:rsidRDefault="009C7D9B" w:rsidP="00DD699E">
      <w:pPr>
        <w:tabs>
          <w:tab w:val="left" w:pos="4494"/>
        </w:tabs>
        <w:spacing w:before="7"/>
        <w:ind w:left="479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</w:rPr>
        <w:tab/>
        <w:t>Street</w:t>
      </w:r>
      <w:r>
        <w:rPr>
          <w:spacing w:val="1"/>
          <w:sz w:val="20"/>
        </w:rPr>
        <w:t xml:space="preserve"> </w:t>
      </w:r>
      <w:r>
        <w:rPr>
          <w:sz w:val="20"/>
        </w:rPr>
        <w:t>Address/P.O.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Box</w:t>
      </w:r>
    </w:p>
    <w:p w14:paraId="7FE58C3A" w14:textId="77777777" w:rsidR="00C47DFE" w:rsidRDefault="00C47DFE" w:rsidP="00DD699E">
      <w:pPr>
        <w:pStyle w:val="BodyText"/>
        <w:rPr>
          <w:sz w:val="20"/>
        </w:rPr>
      </w:pPr>
    </w:p>
    <w:p w14:paraId="24419405" w14:textId="41455F14" w:rsidR="00C47DFE" w:rsidRDefault="00F803AA" w:rsidP="00DD699E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1A3AD0" wp14:editId="7752DF17">
                <wp:simplePos x="0" y="0"/>
                <wp:positionH relativeFrom="page">
                  <wp:posOffset>1393825</wp:posOffset>
                </wp:positionH>
                <wp:positionV relativeFrom="paragraph">
                  <wp:posOffset>132080</wp:posOffset>
                </wp:positionV>
                <wp:extent cx="2386330" cy="8890"/>
                <wp:effectExtent l="0" t="0" r="0" b="0"/>
                <wp:wrapTopAndBottom/>
                <wp:docPr id="147083499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559E0" id="docshape7" o:spid="_x0000_s1026" style="position:absolute;margin-left:109.75pt;margin-top:10.4pt;width:187.9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4EE69F" wp14:editId="49C8A7E2">
                <wp:simplePos x="0" y="0"/>
                <wp:positionH relativeFrom="page">
                  <wp:posOffset>3895090</wp:posOffset>
                </wp:positionH>
                <wp:positionV relativeFrom="paragraph">
                  <wp:posOffset>132080</wp:posOffset>
                </wp:positionV>
                <wp:extent cx="2495550" cy="8890"/>
                <wp:effectExtent l="0" t="0" r="0" b="0"/>
                <wp:wrapTopAndBottom/>
                <wp:docPr id="57318607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0692" id="docshape8" o:spid="_x0000_s1026" style="position:absolute;margin-left:306.7pt;margin-top:10.4pt;width:196.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2D83C8B" w14:textId="77777777" w:rsidR="00C47DFE" w:rsidRDefault="009C7D9B" w:rsidP="00DD699E">
      <w:pPr>
        <w:tabs>
          <w:tab w:val="left" w:pos="4427"/>
        </w:tabs>
        <w:spacing w:before="10"/>
        <w:ind w:left="479"/>
        <w:rPr>
          <w:sz w:val="20"/>
        </w:rPr>
      </w:pPr>
      <w:r>
        <w:rPr>
          <w:sz w:val="20"/>
        </w:rPr>
        <w:t>Bar Number</w:t>
      </w:r>
      <w:r>
        <w:rPr>
          <w:spacing w:val="1"/>
          <w:sz w:val="20"/>
        </w:rPr>
        <w:t xml:space="preserve"> </w:t>
      </w:r>
      <w:r>
        <w:rPr>
          <w:sz w:val="20"/>
        </w:rPr>
        <w:t>and Firm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(attorneys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only)</w:t>
      </w:r>
      <w:r>
        <w:rPr>
          <w:sz w:val="20"/>
        </w:rPr>
        <w:tab/>
        <w:t>City/State/ZIP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Code</w:t>
      </w:r>
    </w:p>
    <w:p w14:paraId="3C9740DE" w14:textId="77777777" w:rsidR="00C47DFE" w:rsidRDefault="00C47DFE" w:rsidP="00DD699E">
      <w:pPr>
        <w:pStyle w:val="BodyText"/>
        <w:rPr>
          <w:sz w:val="20"/>
        </w:rPr>
      </w:pPr>
    </w:p>
    <w:p w14:paraId="11A04A1D" w14:textId="42120B88" w:rsidR="00C47DFE" w:rsidRDefault="00F803AA" w:rsidP="00DD699E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F25049" wp14:editId="3FFF594F">
                <wp:simplePos x="0" y="0"/>
                <wp:positionH relativeFrom="page">
                  <wp:posOffset>1393825</wp:posOffset>
                </wp:positionH>
                <wp:positionV relativeFrom="paragraph">
                  <wp:posOffset>130810</wp:posOffset>
                </wp:positionV>
                <wp:extent cx="2386330" cy="8890"/>
                <wp:effectExtent l="0" t="0" r="0" b="0"/>
                <wp:wrapTopAndBottom/>
                <wp:docPr id="38570026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EFFD8" id="docshape9" o:spid="_x0000_s1026" style="position:absolute;margin-left:109.75pt;margin-top:10.3pt;width:187.9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FEB0EC" wp14:editId="775AC9A2">
                <wp:simplePos x="0" y="0"/>
                <wp:positionH relativeFrom="page">
                  <wp:posOffset>3895090</wp:posOffset>
                </wp:positionH>
                <wp:positionV relativeFrom="paragraph">
                  <wp:posOffset>130810</wp:posOffset>
                </wp:positionV>
                <wp:extent cx="2495550" cy="8890"/>
                <wp:effectExtent l="0" t="0" r="0" b="0"/>
                <wp:wrapTopAndBottom/>
                <wp:docPr id="60609429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23188" id="docshape10" o:spid="_x0000_s1026" style="position:absolute;margin-left:306.7pt;margin-top:10.3pt;width:196.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D47ED43" w14:textId="77777777" w:rsidR="00C47DFE" w:rsidRDefault="009C7D9B" w:rsidP="00DD699E">
      <w:pPr>
        <w:tabs>
          <w:tab w:val="left" w:pos="4406"/>
        </w:tabs>
        <w:spacing w:before="1"/>
        <w:ind w:left="482"/>
        <w:rPr>
          <w:sz w:val="20"/>
        </w:rPr>
      </w:pPr>
      <w:r>
        <w:rPr>
          <w:spacing w:val="-2"/>
          <w:sz w:val="20"/>
        </w:rPr>
        <w:t>Phone</w:t>
      </w:r>
      <w:r>
        <w:rPr>
          <w:sz w:val="20"/>
        </w:rPr>
        <w:tab/>
        <w:t>E-mail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5B65FC0E" w14:textId="77777777" w:rsidR="00C47DFE" w:rsidRDefault="00C47DFE" w:rsidP="00DD699E">
      <w:pPr>
        <w:pStyle w:val="BodyText"/>
        <w:rPr>
          <w:sz w:val="22"/>
        </w:rPr>
      </w:pPr>
    </w:p>
    <w:p w14:paraId="72838152" w14:textId="77777777" w:rsidR="00C47DFE" w:rsidRDefault="00C47DFE">
      <w:pPr>
        <w:pStyle w:val="BodyText"/>
        <w:rPr>
          <w:sz w:val="22"/>
        </w:rPr>
      </w:pPr>
    </w:p>
    <w:p w14:paraId="3A0517A2" w14:textId="77777777" w:rsidR="00C47DFE" w:rsidRDefault="00C47DFE">
      <w:pPr>
        <w:pStyle w:val="BodyText"/>
        <w:rPr>
          <w:sz w:val="22"/>
        </w:rPr>
      </w:pPr>
    </w:p>
    <w:p w14:paraId="70686A9B" w14:textId="77777777" w:rsidR="00C47DFE" w:rsidRDefault="009C7D9B">
      <w:pPr>
        <w:pStyle w:val="BodyText"/>
        <w:tabs>
          <w:tab w:val="left" w:pos="4984"/>
        </w:tabs>
        <w:spacing w:before="140" w:line="386" w:lineRule="auto"/>
        <w:ind w:left="479" w:right="2631"/>
      </w:pPr>
      <w:r>
        <w:t xml:space="preserve">Guardian ad Litem for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 xml:space="preserve">Juvenile(s) </w:t>
      </w:r>
      <w:r>
        <w:rPr>
          <w:spacing w:val="-6"/>
        </w:rPr>
        <w:t>Or</w:t>
      </w:r>
    </w:p>
    <w:p w14:paraId="70CEA475" w14:textId="77777777" w:rsidR="00C47DFE" w:rsidRDefault="009C7D9B">
      <w:pPr>
        <w:pStyle w:val="BodyText"/>
        <w:tabs>
          <w:tab w:val="left" w:pos="4390"/>
        </w:tabs>
        <w:spacing w:line="275" w:lineRule="exact"/>
        <w:ind w:left="479"/>
      </w:pPr>
      <w:r>
        <w:t xml:space="preserve">Attorney for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(State</w:t>
      </w:r>
      <w:r>
        <w:rPr>
          <w:spacing w:val="-4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Child/Children)</w:t>
      </w:r>
    </w:p>
    <w:p w14:paraId="428808ED" w14:textId="77777777" w:rsidR="00C47DFE" w:rsidRDefault="00C47DFE">
      <w:pPr>
        <w:pStyle w:val="BodyText"/>
        <w:rPr>
          <w:sz w:val="26"/>
        </w:rPr>
      </w:pPr>
    </w:p>
    <w:p w14:paraId="77CB3FA4" w14:textId="77777777" w:rsidR="00C47DFE" w:rsidRDefault="00C47DFE">
      <w:pPr>
        <w:pStyle w:val="BodyText"/>
        <w:rPr>
          <w:sz w:val="26"/>
        </w:rPr>
      </w:pPr>
    </w:p>
    <w:p w14:paraId="4B5564B9" w14:textId="77777777" w:rsidR="00C47DFE" w:rsidRDefault="009C7D9B">
      <w:pPr>
        <w:pStyle w:val="Heading1"/>
        <w:spacing w:before="182"/>
        <w:ind w:left="1160" w:right="906"/>
        <w:jc w:val="center"/>
        <w:rPr>
          <w:u w:val="none"/>
        </w:rPr>
      </w:pPr>
      <w:r>
        <w:rPr>
          <w:u w:val="thick"/>
        </w:rPr>
        <w:t>NOTICE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HEARING</w:t>
      </w:r>
    </w:p>
    <w:p w14:paraId="2605E7A6" w14:textId="77777777" w:rsidR="00C47DFE" w:rsidRDefault="00C47DFE">
      <w:pPr>
        <w:pStyle w:val="BodyText"/>
        <w:spacing w:before="1"/>
        <w:rPr>
          <w:b/>
        </w:rPr>
      </w:pPr>
    </w:p>
    <w:p w14:paraId="4B9487FF" w14:textId="77777777" w:rsidR="00C47DFE" w:rsidRDefault="009C7D9B">
      <w:pPr>
        <w:pStyle w:val="BodyText"/>
        <w:spacing w:before="90"/>
        <w:ind w:left="496"/>
      </w:pPr>
      <w:r>
        <w:t>Notice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</w:t>
      </w:r>
      <w:r>
        <w:rPr>
          <w:spacing w:val="-4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Honorable</w:t>
      </w:r>
    </w:p>
    <w:p w14:paraId="1C32206C" w14:textId="77777777" w:rsidR="00C47DFE" w:rsidRDefault="009C7D9B">
      <w:pPr>
        <w:pStyle w:val="BodyText"/>
        <w:tabs>
          <w:tab w:val="left" w:pos="3856"/>
        </w:tabs>
        <w:spacing w:before="41"/>
        <w:ind w:left="496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Juvenile</w:t>
      </w:r>
      <w:r>
        <w:rPr>
          <w:spacing w:val="-1"/>
        </w:rPr>
        <w:t xml:space="preserve"> </w:t>
      </w:r>
      <w:r>
        <w:t>Court/County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judge,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4A12A075" w14:textId="77777777" w:rsidR="00C47DFE" w:rsidRDefault="009C7D9B">
      <w:pPr>
        <w:pStyle w:val="BodyText"/>
        <w:tabs>
          <w:tab w:val="left" w:pos="3496"/>
          <w:tab w:val="left" w:pos="4697"/>
          <w:tab w:val="left" w:pos="6306"/>
        </w:tabs>
        <w:spacing w:before="41" w:line="276" w:lineRule="auto"/>
        <w:ind w:left="496" w:right="484"/>
      </w:pP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 xml:space="preserve">, at </w:t>
      </w:r>
      <w:r>
        <w:rPr>
          <w:u w:val="single"/>
        </w:rPr>
        <w:tab/>
      </w:r>
      <w:r>
        <w:t>a.m./p.m.,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soon thereafter as counsel may be heard.</w:t>
      </w:r>
    </w:p>
    <w:p w14:paraId="47A27E72" w14:textId="77777777" w:rsidR="00C47DFE" w:rsidRDefault="00C47DFE">
      <w:pPr>
        <w:pStyle w:val="BodyText"/>
        <w:rPr>
          <w:sz w:val="26"/>
        </w:rPr>
      </w:pPr>
    </w:p>
    <w:p w14:paraId="3FD9C25E" w14:textId="77777777" w:rsidR="00C47DFE" w:rsidRDefault="00C47DFE">
      <w:pPr>
        <w:pStyle w:val="BodyText"/>
        <w:rPr>
          <w:sz w:val="26"/>
        </w:rPr>
      </w:pPr>
    </w:p>
    <w:p w14:paraId="200259A8" w14:textId="77777777" w:rsidR="00C47DFE" w:rsidRDefault="009C7D9B">
      <w:pPr>
        <w:tabs>
          <w:tab w:val="left" w:pos="8100"/>
        </w:tabs>
        <w:spacing w:before="158"/>
        <w:ind w:left="2514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sectPr w:rsidR="00C47DFE">
      <w:pgSz w:w="12240" w:h="15840"/>
      <w:pgMar w:top="1820" w:right="1720" w:bottom="1020" w:left="1720" w:header="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24EA" w14:textId="77777777" w:rsidR="00F8125C" w:rsidRDefault="009C7D9B">
      <w:r>
        <w:separator/>
      </w:r>
    </w:p>
  </w:endnote>
  <w:endnote w:type="continuationSeparator" w:id="0">
    <w:p w14:paraId="695DF079" w14:textId="77777777" w:rsidR="00F8125C" w:rsidRDefault="009C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E0B2" w14:textId="6CD3A82C" w:rsidR="00C47DFE" w:rsidRDefault="00F803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1EB409CE" wp14:editId="7367B690">
              <wp:simplePos x="0" y="0"/>
              <wp:positionH relativeFrom="page">
                <wp:posOffset>4817110</wp:posOffset>
              </wp:positionH>
              <wp:positionV relativeFrom="page">
                <wp:posOffset>9392920</wp:posOffset>
              </wp:positionV>
              <wp:extent cx="1536065" cy="311150"/>
              <wp:effectExtent l="0" t="0" r="0" b="0"/>
              <wp:wrapNone/>
              <wp:docPr id="184423788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CE4DA" w14:textId="77777777" w:rsidR="00C47DFE" w:rsidRDefault="009C7D9B">
                          <w:pPr>
                            <w:spacing w:before="10" w:line="230" w:lineRule="exact"/>
                            <w:ind w:right="76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Motion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Bridge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Order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and</w:t>
                          </w:r>
                        </w:p>
                        <w:p w14:paraId="09B4226A" w14:textId="77777777" w:rsidR="00C47DFE" w:rsidRDefault="009C7D9B">
                          <w:pPr>
                            <w:spacing w:line="23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Notice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Hearing.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409C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79.3pt;margin-top:739.6pt;width:120.95pt;height:24.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" filled="f" stroked="f">
              <v:textbox inset="0,0,0,0">
                <w:txbxContent>
                  <w:p w14:paraId="000CE4DA" w14:textId="77777777" w:rsidR="00C47DFE" w:rsidRDefault="009C7D9B">
                    <w:pPr>
                      <w:spacing w:before="10" w:line="230" w:lineRule="exact"/>
                      <w:ind w:right="76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Motion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Bridge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Order</w:t>
                    </w:r>
                    <w:r>
                      <w:rPr>
                        <w:spacing w:val="-5"/>
                        <w:sz w:val="20"/>
                      </w:rPr>
                      <w:t xml:space="preserve"> and</w:t>
                    </w:r>
                  </w:p>
                  <w:p w14:paraId="09B4226A" w14:textId="77777777" w:rsidR="00C47DFE" w:rsidRDefault="009C7D9B">
                    <w:pPr>
                      <w:spacing w:line="23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Notice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Hearing.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7BE8DE0D" wp14:editId="04415FA4">
              <wp:simplePos x="0" y="0"/>
              <wp:positionH relativeFrom="page">
                <wp:posOffset>1358900</wp:posOffset>
              </wp:positionH>
              <wp:positionV relativeFrom="page">
                <wp:posOffset>9538335</wp:posOffset>
              </wp:positionV>
              <wp:extent cx="1280795" cy="165735"/>
              <wp:effectExtent l="0" t="0" r="0" b="0"/>
              <wp:wrapNone/>
              <wp:docPr id="149413953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D9D4E" w14:textId="77777777" w:rsidR="00C47DFE" w:rsidRDefault="009C7D9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JC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14:13</w:t>
                          </w:r>
                          <w:r>
                            <w:rPr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NEW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06/2018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8DE0D" id="docshape2" o:spid="_x0000_s1027" type="#_x0000_t202" style="position:absolute;margin-left:107pt;margin-top:751.05pt;width:100.85pt;height:13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" filled="f" stroked="f">
              <v:textbox inset="0,0,0,0">
                <w:txbxContent>
                  <w:p w14:paraId="2E5D9D4E" w14:textId="77777777" w:rsidR="00C47DFE" w:rsidRDefault="009C7D9B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JC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14:13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NEW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06/2018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2F9B9E19" wp14:editId="2D438A73">
              <wp:simplePos x="0" y="0"/>
              <wp:positionH relativeFrom="page">
                <wp:posOffset>3503930</wp:posOffset>
              </wp:positionH>
              <wp:positionV relativeFrom="page">
                <wp:posOffset>9531350</wp:posOffset>
              </wp:positionV>
              <wp:extent cx="599440" cy="172720"/>
              <wp:effectExtent l="0" t="0" r="0" b="0"/>
              <wp:wrapNone/>
              <wp:docPr id="122899960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E7CA7" w14:textId="77777777" w:rsidR="00C47DFE" w:rsidRDefault="009C7D9B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B9E19" id="docshape3" o:spid="_x0000_s1028" type="#_x0000_t202" style="position:absolute;margin-left:275.9pt;margin-top:750.5pt;width:47.2pt;height:13.6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" filled="f" stroked="f">
              <v:textbox inset="0,0,0,0">
                <w:txbxContent>
                  <w:p w14:paraId="3B9E7CA7" w14:textId="77777777" w:rsidR="00C47DFE" w:rsidRDefault="009C7D9B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349C" w14:textId="77777777" w:rsidR="00F8125C" w:rsidRDefault="009C7D9B">
      <w:r>
        <w:separator/>
      </w:r>
    </w:p>
  </w:footnote>
  <w:footnote w:type="continuationSeparator" w:id="0">
    <w:p w14:paraId="2FBA1F45" w14:textId="77777777" w:rsidR="00F8125C" w:rsidRDefault="009C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E44"/>
    <w:multiLevelType w:val="hybridMultilevel"/>
    <w:tmpl w:val="7820D946"/>
    <w:lvl w:ilvl="0" w:tplc="11369ABA">
      <w:start w:val="1"/>
      <w:numFmt w:val="lowerLetter"/>
      <w:lvlText w:val="%1."/>
      <w:lvlJc w:val="left"/>
      <w:pPr>
        <w:ind w:left="95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4410F8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 w:tplc="658416E6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ar-SA"/>
      </w:rPr>
    </w:lvl>
    <w:lvl w:ilvl="3" w:tplc="D0C4798E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 w:tplc="C8342054">
      <w:numFmt w:val="bullet"/>
      <w:lvlText w:val="•"/>
      <w:lvlJc w:val="left"/>
      <w:pPr>
        <w:ind w:left="4096" w:hanging="361"/>
      </w:pPr>
      <w:rPr>
        <w:rFonts w:hint="default"/>
        <w:lang w:val="en-US" w:eastAsia="en-US" w:bidi="ar-SA"/>
      </w:rPr>
    </w:lvl>
    <w:lvl w:ilvl="5" w:tplc="AAA4F63C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6" w:tplc="24BA734C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 w:tplc="986AC9CE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8" w:tplc="734CAC72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F921D5"/>
    <w:multiLevelType w:val="hybridMultilevel"/>
    <w:tmpl w:val="3B660A5E"/>
    <w:lvl w:ilvl="0" w:tplc="04185A04">
      <w:start w:val="1"/>
      <w:numFmt w:val="decimal"/>
      <w:lvlText w:val="%1."/>
      <w:lvlJc w:val="left"/>
      <w:pPr>
        <w:ind w:left="1292" w:hanging="4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en-US" w:eastAsia="en-US" w:bidi="ar-SA"/>
      </w:rPr>
    </w:lvl>
    <w:lvl w:ilvl="1" w:tplc="AE48B308">
      <w:start w:val="1"/>
      <w:numFmt w:val="lowerLetter"/>
      <w:lvlText w:val="%2."/>
      <w:lvlJc w:val="left"/>
      <w:pPr>
        <w:ind w:left="1669" w:hanging="6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23C9F52">
      <w:numFmt w:val="bullet"/>
      <w:lvlText w:val="•"/>
      <w:lvlJc w:val="left"/>
      <w:pPr>
        <w:ind w:left="2453" w:hanging="648"/>
      </w:pPr>
      <w:rPr>
        <w:rFonts w:hint="default"/>
        <w:lang w:val="en-US" w:eastAsia="en-US" w:bidi="ar-SA"/>
      </w:rPr>
    </w:lvl>
    <w:lvl w:ilvl="3" w:tplc="962827C4">
      <w:numFmt w:val="bullet"/>
      <w:lvlText w:val="•"/>
      <w:lvlJc w:val="left"/>
      <w:pPr>
        <w:ind w:left="3246" w:hanging="648"/>
      </w:pPr>
      <w:rPr>
        <w:rFonts w:hint="default"/>
        <w:lang w:val="en-US" w:eastAsia="en-US" w:bidi="ar-SA"/>
      </w:rPr>
    </w:lvl>
    <w:lvl w:ilvl="4" w:tplc="FF307BBA">
      <w:numFmt w:val="bullet"/>
      <w:lvlText w:val="•"/>
      <w:lvlJc w:val="left"/>
      <w:pPr>
        <w:ind w:left="4040" w:hanging="648"/>
      </w:pPr>
      <w:rPr>
        <w:rFonts w:hint="default"/>
        <w:lang w:val="en-US" w:eastAsia="en-US" w:bidi="ar-SA"/>
      </w:rPr>
    </w:lvl>
    <w:lvl w:ilvl="5" w:tplc="0088DE2A">
      <w:numFmt w:val="bullet"/>
      <w:lvlText w:val="•"/>
      <w:lvlJc w:val="left"/>
      <w:pPr>
        <w:ind w:left="4833" w:hanging="648"/>
      </w:pPr>
      <w:rPr>
        <w:rFonts w:hint="default"/>
        <w:lang w:val="en-US" w:eastAsia="en-US" w:bidi="ar-SA"/>
      </w:rPr>
    </w:lvl>
    <w:lvl w:ilvl="6" w:tplc="9662A40A">
      <w:numFmt w:val="bullet"/>
      <w:lvlText w:val="•"/>
      <w:lvlJc w:val="left"/>
      <w:pPr>
        <w:ind w:left="5626" w:hanging="648"/>
      </w:pPr>
      <w:rPr>
        <w:rFonts w:hint="default"/>
        <w:lang w:val="en-US" w:eastAsia="en-US" w:bidi="ar-SA"/>
      </w:rPr>
    </w:lvl>
    <w:lvl w:ilvl="7" w:tplc="8B245916">
      <w:numFmt w:val="bullet"/>
      <w:lvlText w:val="•"/>
      <w:lvlJc w:val="left"/>
      <w:pPr>
        <w:ind w:left="6420" w:hanging="648"/>
      </w:pPr>
      <w:rPr>
        <w:rFonts w:hint="default"/>
        <w:lang w:val="en-US" w:eastAsia="en-US" w:bidi="ar-SA"/>
      </w:rPr>
    </w:lvl>
    <w:lvl w:ilvl="8" w:tplc="26DE9D70">
      <w:numFmt w:val="bullet"/>
      <w:lvlText w:val="•"/>
      <w:lvlJc w:val="left"/>
      <w:pPr>
        <w:ind w:left="7213" w:hanging="648"/>
      </w:pPr>
      <w:rPr>
        <w:rFonts w:hint="default"/>
        <w:lang w:val="en-US" w:eastAsia="en-US" w:bidi="ar-SA"/>
      </w:rPr>
    </w:lvl>
  </w:abstractNum>
  <w:abstractNum w:abstractNumId="2" w15:restartNumberingAfterBreak="0">
    <w:nsid w:val="28434B10"/>
    <w:multiLevelType w:val="hybridMultilevel"/>
    <w:tmpl w:val="BF546AD0"/>
    <w:lvl w:ilvl="0" w:tplc="23361D06">
      <w:start w:val="1"/>
      <w:numFmt w:val="lowerLetter"/>
      <w:lvlText w:val="%1."/>
      <w:lvlJc w:val="left"/>
      <w:pPr>
        <w:ind w:left="1620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6E4B8E">
      <w:numFmt w:val="bullet"/>
      <w:lvlText w:val="•"/>
      <w:lvlJc w:val="left"/>
      <w:pPr>
        <w:ind w:left="2338" w:hanging="768"/>
      </w:pPr>
      <w:rPr>
        <w:rFonts w:hint="default"/>
        <w:lang w:val="en-US" w:eastAsia="en-US" w:bidi="ar-SA"/>
      </w:rPr>
    </w:lvl>
    <w:lvl w:ilvl="2" w:tplc="0178B454">
      <w:numFmt w:val="bullet"/>
      <w:lvlText w:val="•"/>
      <w:lvlJc w:val="left"/>
      <w:pPr>
        <w:ind w:left="3056" w:hanging="768"/>
      </w:pPr>
      <w:rPr>
        <w:rFonts w:hint="default"/>
        <w:lang w:val="en-US" w:eastAsia="en-US" w:bidi="ar-SA"/>
      </w:rPr>
    </w:lvl>
    <w:lvl w:ilvl="3" w:tplc="8EDCF3D6">
      <w:numFmt w:val="bullet"/>
      <w:lvlText w:val="•"/>
      <w:lvlJc w:val="left"/>
      <w:pPr>
        <w:ind w:left="3774" w:hanging="768"/>
      </w:pPr>
      <w:rPr>
        <w:rFonts w:hint="default"/>
        <w:lang w:val="en-US" w:eastAsia="en-US" w:bidi="ar-SA"/>
      </w:rPr>
    </w:lvl>
    <w:lvl w:ilvl="4" w:tplc="170EC3AE">
      <w:numFmt w:val="bullet"/>
      <w:lvlText w:val="•"/>
      <w:lvlJc w:val="left"/>
      <w:pPr>
        <w:ind w:left="4492" w:hanging="768"/>
      </w:pPr>
      <w:rPr>
        <w:rFonts w:hint="default"/>
        <w:lang w:val="en-US" w:eastAsia="en-US" w:bidi="ar-SA"/>
      </w:rPr>
    </w:lvl>
    <w:lvl w:ilvl="5" w:tplc="84E83584">
      <w:numFmt w:val="bullet"/>
      <w:lvlText w:val="•"/>
      <w:lvlJc w:val="left"/>
      <w:pPr>
        <w:ind w:left="5210" w:hanging="768"/>
      </w:pPr>
      <w:rPr>
        <w:rFonts w:hint="default"/>
        <w:lang w:val="en-US" w:eastAsia="en-US" w:bidi="ar-SA"/>
      </w:rPr>
    </w:lvl>
    <w:lvl w:ilvl="6" w:tplc="5014A884">
      <w:numFmt w:val="bullet"/>
      <w:lvlText w:val="•"/>
      <w:lvlJc w:val="left"/>
      <w:pPr>
        <w:ind w:left="5928" w:hanging="768"/>
      </w:pPr>
      <w:rPr>
        <w:rFonts w:hint="default"/>
        <w:lang w:val="en-US" w:eastAsia="en-US" w:bidi="ar-SA"/>
      </w:rPr>
    </w:lvl>
    <w:lvl w:ilvl="7" w:tplc="6AD4B5D4">
      <w:numFmt w:val="bullet"/>
      <w:lvlText w:val="•"/>
      <w:lvlJc w:val="left"/>
      <w:pPr>
        <w:ind w:left="6646" w:hanging="768"/>
      </w:pPr>
      <w:rPr>
        <w:rFonts w:hint="default"/>
        <w:lang w:val="en-US" w:eastAsia="en-US" w:bidi="ar-SA"/>
      </w:rPr>
    </w:lvl>
    <w:lvl w:ilvl="8" w:tplc="2390D0DE">
      <w:numFmt w:val="bullet"/>
      <w:lvlText w:val="•"/>
      <w:lvlJc w:val="left"/>
      <w:pPr>
        <w:ind w:left="7364" w:hanging="768"/>
      </w:pPr>
      <w:rPr>
        <w:rFonts w:hint="default"/>
        <w:lang w:val="en-US" w:eastAsia="en-US" w:bidi="ar-SA"/>
      </w:rPr>
    </w:lvl>
  </w:abstractNum>
  <w:num w:numId="1" w16cid:durableId="1663387181">
    <w:abstractNumId w:val="0"/>
  </w:num>
  <w:num w:numId="2" w16cid:durableId="1787965026">
    <w:abstractNumId w:val="1"/>
  </w:num>
  <w:num w:numId="3" w16cid:durableId="200011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FE"/>
    <w:rsid w:val="009C7D9B"/>
    <w:rsid w:val="00B261F6"/>
    <w:rsid w:val="00C47DFE"/>
    <w:rsid w:val="00DD699E"/>
    <w:rsid w:val="00F803AA"/>
    <w:rsid w:val="00F8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2B9933E4"/>
  <w15:docId w15:val="{2D198F13-A46C-41F8-9CF6-5CA7E80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5"/>
      <w:ind w:left="91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2"/>
      <w:ind w:left="4505" w:right="509" w:hanging="216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44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braskalegislature.gov/laws/statutes.php?statute=43-246.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braskalegislature.gov/laws/statutes.php?statute=43-2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ebraskalegislature.gov/laws/statutes.php?statute=43-1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braskalegislature.gov/laws/statutes.php?statute=43-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</vt:lpstr>
    </vt:vector>
  </TitlesOfParts>
  <Company>Toshiba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</dc:title>
  <dc:creator>brush</dc:creator>
  <cp:lastModifiedBy>Werner, Christina</cp:lastModifiedBy>
  <cp:revision>2</cp:revision>
  <dcterms:created xsi:type="dcterms:W3CDTF">2023-05-10T21:24:00Z</dcterms:created>
  <dcterms:modified xsi:type="dcterms:W3CDTF">2023-05-10T21:24:00Z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2023-05-02T00:00:00Z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D:20230502184147</vt:lpwstr>
  </property>
</Properties>
</file>